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A3" w:rsidRDefault="00BE42A3" w:rsidP="00F22C60">
      <w:pPr>
        <w:spacing w:before="240" w:after="120"/>
        <w:contextualSpacing/>
        <w:rPr>
          <w:rFonts w:ascii="Tahoma" w:hAnsi="Tahoma" w:cs="Tahoma"/>
          <w:b/>
          <w:sz w:val="24"/>
          <w:szCs w:val="24"/>
        </w:rPr>
      </w:pPr>
      <w:r>
        <w:rPr>
          <w:rFonts w:ascii="Tahoma" w:hAnsi="Tahoma" w:cs="Tahoma"/>
          <w:b/>
          <w:sz w:val="24"/>
          <w:szCs w:val="24"/>
        </w:rPr>
        <w:t>PSWR Bylaw Revisions</w:t>
      </w:r>
    </w:p>
    <w:p w:rsidR="00F22C60" w:rsidRDefault="00F22C60" w:rsidP="00F22C60">
      <w:pPr>
        <w:spacing w:before="240" w:after="120"/>
        <w:contextualSpacing/>
        <w:rPr>
          <w:rFonts w:ascii="Tahoma" w:hAnsi="Tahoma" w:cs="Tahoma"/>
          <w:b/>
          <w:sz w:val="24"/>
          <w:szCs w:val="24"/>
        </w:rPr>
      </w:pPr>
    </w:p>
    <w:p w:rsidR="00DE36E8" w:rsidRPr="00F17471" w:rsidRDefault="001D0CD0" w:rsidP="00F22C60">
      <w:pPr>
        <w:spacing w:before="240" w:after="120"/>
        <w:contextualSpacing/>
        <w:rPr>
          <w:rFonts w:ascii="Times New Roman" w:hAnsi="Times New Roman"/>
          <w:sz w:val="24"/>
          <w:szCs w:val="24"/>
        </w:rPr>
      </w:pPr>
      <w:r w:rsidRPr="00F17471">
        <w:rPr>
          <w:rFonts w:ascii="Times New Roman" w:hAnsi="Times New Roman"/>
          <w:sz w:val="24"/>
          <w:szCs w:val="24"/>
        </w:rPr>
        <w:t>T</w:t>
      </w:r>
      <w:r w:rsidR="00DE36E8" w:rsidRPr="00F17471">
        <w:rPr>
          <w:rFonts w:ascii="Times New Roman" w:hAnsi="Times New Roman"/>
          <w:sz w:val="24"/>
          <w:szCs w:val="24"/>
        </w:rPr>
        <w:t xml:space="preserve">he following revisions to the current bylaws </w:t>
      </w:r>
      <w:r w:rsidRPr="00F17471">
        <w:rPr>
          <w:rFonts w:ascii="Times New Roman" w:hAnsi="Times New Roman"/>
          <w:sz w:val="24"/>
          <w:szCs w:val="24"/>
        </w:rPr>
        <w:t xml:space="preserve">have been </w:t>
      </w:r>
      <w:r w:rsidR="00BE42A3" w:rsidRPr="00F17471">
        <w:rPr>
          <w:rFonts w:ascii="Times New Roman" w:hAnsi="Times New Roman"/>
          <w:sz w:val="24"/>
          <w:szCs w:val="24"/>
        </w:rPr>
        <w:t xml:space="preserve">considered by the </w:t>
      </w:r>
      <w:r w:rsidRPr="00F17471">
        <w:rPr>
          <w:rFonts w:ascii="Times New Roman" w:hAnsi="Times New Roman"/>
          <w:sz w:val="24"/>
          <w:szCs w:val="24"/>
        </w:rPr>
        <w:t>Regional Board of Directors</w:t>
      </w:r>
      <w:r w:rsidR="00BE42A3" w:rsidRPr="00F17471">
        <w:rPr>
          <w:rFonts w:ascii="Times New Roman" w:hAnsi="Times New Roman"/>
          <w:sz w:val="24"/>
          <w:szCs w:val="24"/>
        </w:rPr>
        <w:t>. The Board has recommended that the</w:t>
      </w:r>
      <w:r w:rsidR="00F17471" w:rsidRPr="00F17471">
        <w:rPr>
          <w:rFonts w:ascii="Times New Roman" w:hAnsi="Times New Roman"/>
          <w:sz w:val="24"/>
          <w:szCs w:val="24"/>
        </w:rPr>
        <w:t xml:space="preserve">y be acted upon by the Regional </w:t>
      </w:r>
      <w:r w:rsidR="00BE42A3" w:rsidRPr="00F17471">
        <w:rPr>
          <w:rFonts w:ascii="Times New Roman" w:hAnsi="Times New Roman"/>
          <w:sz w:val="24"/>
          <w:szCs w:val="24"/>
        </w:rPr>
        <w:t>Assembly d</w:t>
      </w:r>
      <w:r w:rsidR="00DE36E8" w:rsidRPr="00F17471">
        <w:rPr>
          <w:rFonts w:ascii="Times New Roman" w:hAnsi="Times New Roman"/>
          <w:sz w:val="24"/>
          <w:szCs w:val="24"/>
        </w:rPr>
        <w:t>uring the business session</w:t>
      </w:r>
      <w:r w:rsidR="00BE42A3" w:rsidRPr="00F17471">
        <w:rPr>
          <w:rFonts w:ascii="Times New Roman" w:hAnsi="Times New Roman"/>
          <w:sz w:val="24"/>
          <w:szCs w:val="24"/>
        </w:rPr>
        <w:t>s</w:t>
      </w:r>
      <w:r w:rsidR="00DE36E8" w:rsidRPr="00F17471">
        <w:rPr>
          <w:rFonts w:ascii="Times New Roman" w:hAnsi="Times New Roman"/>
          <w:sz w:val="24"/>
          <w:szCs w:val="24"/>
        </w:rPr>
        <w:t xml:space="preserve"> at the Regional Assembly in Fullerton, CA, October 14-15,</w:t>
      </w:r>
      <w:r w:rsidR="00186EEF" w:rsidRPr="00F17471">
        <w:rPr>
          <w:rFonts w:ascii="Times New Roman" w:hAnsi="Times New Roman"/>
          <w:sz w:val="24"/>
          <w:szCs w:val="24"/>
        </w:rPr>
        <w:t xml:space="preserve"> </w:t>
      </w:r>
      <w:r w:rsidR="00DE36E8" w:rsidRPr="00F17471">
        <w:rPr>
          <w:rFonts w:ascii="Times New Roman" w:hAnsi="Times New Roman"/>
          <w:sz w:val="24"/>
          <w:szCs w:val="24"/>
        </w:rPr>
        <w:t>2016.</w:t>
      </w:r>
    </w:p>
    <w:p w:rsidR="00BE42A3" w:rsidRPr="00BE42A3" w:rsidRDefault="00BE42A3" w:rsidP="00F22C60">
      <w:pPr>
        <w:spacing w:before="240" w:after="120"/>
        <w:contextualSpacing/>
        <w:rPr>
          <w:rFonts w:ascii="Times New Roman" w:hAnsi="Times New Roman"/>
          <w:b/>
          <w:sz w:val="24"/>
          <w:szCs w:val="24"/>
        </w:rPr>
      </w:pPr>
    </w:p>
    <w:p w:rsidR="00DE36E8" w:rsidRPr="00F17471" w:rsidRDefault="00BE42A3" w:rsidP="00F22C60">
      <w:pPr>
        <w:spacing w:before="240" w:after="120"/>
        <w:contextualSpacing/>
        <w:rPr>
          <w:rFonts w:ascii="Tahoma" w:hAnsi="Tahoma" w:cs="Tahoma"/>
          <w:sz w:val="24"/>
          <w:szCs w:val="24"/>
        </w:rPr>
      </w:pPr>
      <w:r w:rsidRPr="00F17471">
        <w:rPr>
          <w:rFonts w:ascii="Times New Roman" w:hAnsi="Times New Roman"/>
          <w:sz w:val="24"/>
          <w:szCs w:val="24"/>
        </w:rPr>
        <w:t>These items will be introduced at the Friday business session and acted upon at the Saturday business session</w:t>
      </w:r>
      <w:r w:rsidRPr="00F17471">
        <w:rPr>
          <w:rFonts w:ascii="Tahoma" w:hAnsi="Tahoma" w:cs="Tahoma"/>
          <w:sz w:val="24"/>
          <w:szCs w:val="24"/>
        </w:rPr>
        <w:t xml:space="preserve">. </w:t>
      </w:r>
    </w:p>
    <w:p w:rsidR="00BE42A3" w:rsidRDefault="00BE42A3" w:rsidP="00F22C60">
      <w:pPr>
        <w:spacing w:before="240" w:after="120"/>
        <w:contextualSpacing/>
        <w:rPr>
          <w:rFonts w:ascii="Tahoma" w:hAnsi="Tahoma" w:cs="Tahoma"/>
          <w:b/>
          <w:sz w:val="24"/>
          <w:szCs w:val="24"/>
        </w:rPr>
      </w:pPr>
    </w:p>
    <w:p w:rsidR="00DE36E8" w:rsidRDefault="00DE36E8" w:rsidP="00F22C60">
      <w:pPr>
        <w:spacing w:before="240" w:after="120"/>
        <w:contextualSpacing/>
        <w:rPr>
          <w:rFonts w:ascii="Tahoma" w:hAnsi="Tahoma" w:cs="Tahoma"/>
          <w:b/>
          <w:sz w:val="24"/>
          <w:szCs w:val="24"/>
        </w:rPr>
      </w:pPr>
      <w:r>
        <w:rPr>
          <w:rFonts w:ascii="Tahoma" w:hAnsi="Tahoma" w:cs="Tahoma"/>
          <w:b/>
          <w:sz w:val="24"/>
          <w:szCs w:val="24"/>
        </w:rPr>
        <w:t>Item 1:</w:t>
      </w:r>
      <w:r>
        <w:rPr>
          <w:rFonts w:ascii="Tahoma" w:hAnsi="Tahoma" w:cs="Tahoma"/>
          <w:b/>
          <w:sz w:val="24"/>
          <w:szCs w:val="24"/>
        </w:rPr>
        <w:tab/>
        <w:t>Minimum number of board meetings:</w:t>
      </w:r>
    </w:p>
    <w:p w:rsidR="001D0CD0" w:rsidRDefault="001D0CD0" w:rsidP="00F22C60">
      <w:pPr>
        <w:spacing w:before="240" w:after="120"/>
        <w:contextualSpacing/>
        <w:rPr>
          <w:rFonts w:ascii="Tahoma" w:hAnsi="Tahoma" w:cs="Tahoma"/>
          <w:b/>
          <w:sz w:val="24"/>
          <w:szCs w:val="24"/>
        </w:rPr>
      </w:pPr>
    </w:p>
    <w:p w:rsidR="001D0CD0" w:rsidRDefault="001D0CD0" w:rsidP="00F22C60">
      <w:pPr>
        <w:spacing w:before="240" w:after="120"/>
        <w:contextualSpacing/>
        <w:rPr>
          <w:rFonts w:ascii="Times New Roman" w:hAnsi="Times New Roman"/>
          <w:b/>
          <w:sz w:val="24"/>
          <w:szCs w:val="24"/>
        </w:rPr>
      </w:pPr>
      <w:r w:rsidRPr="001D0CD0">
        <w:rPr>
          <w:rFonts w:ascii="Times New Roman" w:hAnsi="Times New Roman"/>
          <w:b/>
          <w:sz w:val="24"/>
          <w:szCs w:val="24"/>
        </w:rPr>
        <w:t>Current bylaws:</w:t>
      </w:r>
    </w:p>
    <w:p w:rsidR="00B313D2" w:rsidRPr="00F17471" w:rsidRDefault="00B313D2" w:rsidP="00F17471">
      <w:pPr>
        <w:spacing w:before="240" w:after="120"/>
        <w:ind w:right="360"/>
        <w:contextualSpacing/>
        <w:rPr>
          <w:rFonts w:ascii="Times New Roman" w:hAnsi="Times New Roman"/>
          <w:b/>
          <w:szCs w:val="24"/>
        </w:rPr>
      </w:pPr>
    </w:p>
    <w:p w:rsidR="00DE36E8" w:rsidRDefault="00456B3A" w:rsidP="00F22C60">
      <w:pPr>
        <w:spacing w:before="240" w:after="120"/>
        <w:ind w:left="360" w:right="360"/>
        <w:contextualSpacing/>
        <w:jc w:val="center"/>
        <w:rPr>
          <w:rFonts w:ascii="Courier New" w:hAnsi="Courier New" w:cs="Courier New"/>
          <w:b/>
          <w:sz w:val="20"/>
        </w:rPr>
      </w:pPr>
      <w:r w:rsidRPr="00F17471">
        <w:rPr>
          <w:rFonts w:ascii="Courier New" w:hAnsi="Courier New" w:cs="Courier New"/>
          <w:b/>
          <w:sz w:val="20"/>
        </w:rPr>
        <w:t xml:space="preserve">ARTICLE </w:t>
      </w:r>
      <w:r w:rsidR="00C05C53" w:rsidRPr="00F17471">
        <w:rPr>
          <w:rFonts w:ascii="Courier New" w:hAnsi="Courier New" w:cs="Courier New"/>
          <w:b/>
          <w:sz w:val="20"/>
        </w:rPr>
        <w:t>VII.</w:t>
      </w:r>
      <w:r w:rsidRPr="00F17471">
        <w:rPr>
          <w:rFonts w:ascii="Courier New" w:hAnsi="Courier New" w:cs="Courier New"/>
          <w:b/>
          <w:sz w:val="20"/>
        </w:rPr>
        <w:t xml:space="preserve">  BOARD OF DIRECTORS</w:t>
      </w:r>
    </w:p>
    <w:p w:rsidR="00F17471" w:rsidRPr="00F17471" w:rsidRDefault="00F17471" w:rsidP="00F22C60">
      <w:pPr>
        <w:spacing w:before="240" w:after="120"/>
        <w:ind w:left="360" w:right="360"/>
        <w:contextualSpacing/>
        <w:jc w:val="center"/>
        <w:rPr>
          <w:rFonts w:ascii="Courier New" w:hAnsi="Courier New" w:cs="Courier New"/>
          <w:b/>
          <w:sz w:val="20"/>
        </w:rPr>
      </w:pPr>
    </w:p>
    <w:p w:rsidR="00DE36E8" w:rsidRPr="00F17471" w:rsidRDefault="00DE36E8" w:rsidP="00F22C60">
      <w:pPr>
        <w:spacing w:before="240" w:after="120"/>
        <w:ind w:left="360" w:right="360"/>
        <w:contextualSpacing/>
        <w:rPr>
          <w:rFonts w:ascii="Courier New" w:hAnsi="Courier New" w:cs="Courier New"/>
          <w:b/>
          <w:i/>
          <w:sz w:val="20"/>
        </w:rPr>
      </w:pPr>
      <w:r w:rsidRPr="00F17471">
        <w:rPr>
          <w:rFonts w:ascii="Courier New" w:hAnsi="Courier New" w:cs="Courier New"/>
          <w:b/>
          <w:i/>
          <w:sz w:val="20"/>
        </w:rPr>
        <w:t>Section 3</w:t>
      </w:r>
      <w:r w:rsidR="00456B3A" w:rsidRPr="00F17471">
        <w:rPr>
          <w:rFonts w:ascii="Courier New" w:hAnsi="Courier New" w:cs="Courier New"/>
          <w:b/>
          <w:i/>
          <w:sz w:val="20"/>
        </w:rPr>
        <w:t xml:space="preserve">.  </w:t>
      </w:r>
      <w:r w:rsidRPr="00F17471">
        <w:rPr>
          <w:rFonts w:ascii="Courier New" w:hAnsi="Courier New" w:cs="Courier New"/>
          <w:b/>
          <w:i/>
          <w:sz w:val="20"/>
        </w:rPr>
        <w:t>Meetings</w:t>
      </w:r>
    </w:p>
    <w:p w:rsidR="00F17471" w:rsidRDefault="00F17471" w:rsidP="00F22C60">
      <w:pPr>
        <w:spacing w:before="240" w:after="120"/>
        <w:ind w:left="360" w:right="360"/>
        <w:contextualSpacing/>
        <w:rPr>
          <w:rFonts w:ascii="Courier New" w:hAnsi="Courier New" w:cs="Courier New"/>
          <w:sz w:val="20"/>
        </w:rPr>
      </w:pPr>
    </w:p>
    <w:p w:rsidR="00456B3A" w:rsidRPr="00F17471" w:rsidRDefault="00456B3A" w:rsidP="00F22C60">
      <w:pPr>
        <w:spacing w:before="240" w:after="120"/>
        <w:ind w:left="360" w:right="360"/>
        <w:contextualSpacing/>
        <w:rPr>
          <w:rFonts w:ascii="Courier New" w:hAnsi="Courier New" w:cs="Courier New"/>
          <w:sz w:val="20"/>
        </w:rPr>
      </w:pPr>
      <w:r w:rsidRPr="00F17471">
        <w:rPr>
          <w:rFonts w:ascii="Courier New" w:hAnsi="Courier New" w:cs="Courier New"/>
          <w:sz w:val="20"/>
        </w:rPr>
        <w:t xml:space="preserve">a.  </w:t>
      </w:r>
      <w:r w:rsidR="00DE36E8" w:rsidRPr="00F17471">
        <w:rPr>
          <w:rFonts w:ascii="Courier New" w:hAnsi="Courier New" w:cs="Courier New"/>
          <w:sz w:val="20"/>
        </w:rPr>
        <w:t xml:space="preserve">The Board of Directors </w:t>
      </w:r>
      <w:r w:rsidR="00B313D2" w:rsidRPr="00F17471">
        <w:rPr>
          <w:rFonts w:ascii="Courier New" w:hAnsi="Courier New" w:cs="Courier New"/>
          <w:sz w:val="20"/>
        </w:rPr>
        <w:t>shall</w:t>
      </w:r>
      <w:r w:rsidR="00DE36E8" w:rsidRPr="00F17471">
        <w:rPr>
          <w:rFonts w:ascii="Courier New" w:hAnsi="Courier New" w:cs="Courier New"/>
          <w:sz w:val="20"/>
        </w:rPr>
        <w:t xml:space="preserve"> meet </w:t>
      </w:r>
      <w:r w:rsidR="00B313D2" w:rsidRPr="00F17471">
        <w:rPr>
          <w:rFonts w:ascii="Courier New" w:hAnsi="Courier New" w:cs="Courier New"/>
          <w:sz w:val="20"/>
        </w:rPr>
        <w:t xml:space="preserve">at least </w:t>
      </w:r>
      <w:r w:rsidR="00DE36E8" w:rsidRPr="00F17471">
        <w:rPr>
          <w:rFonts w:ascii="Courier New" w:hAnsi="Courier New" w:cs="Courier New"/>
          <w:b/>
          <w:sz w:val="20"/>
        </w:rPr>
        <w:t>six</w:t>
      </w:r>
      <w:r w:rsidR="00DE36E8" w:rsidRPr="00F17471">
        <w:rPr>
          <w:rFonts w:ascii="Courier New" w:hAnsi="Courier New" w:cs="Courier New"/>
          <w:sz w:val="20"/>
        </w:rPr>
        <w:t xml:space="preserve"> times per year</w:t>
      </w:r>
    </w:p>
    <w:p w:rsidR="00F17471" w:rsidRDefault="00F17471" w:rsidP="00F22C60">
      <w:pPr>
        <w:spacing w:before="240" w:after="120"/>
        <w:ind w:left="360" w:right="360"/>
        <w:contextualSpacing/>
        <w:rPr>
          <w:rFonts w:ascii="Courier New" w:hAnsi="Courier New" w:cs="Courier New"/>
          <w:b/>
          <w:i/>
          <w:sz w:val="20"/>
        </w:rPr>
      </w:pPr>
    </w:p>
    <w:p w:rsidR="00456B3A" w:rsidRPr="00F17471" w:rsidRDefault="00DE36E8" w:rsidP="00F22C60">
      <w:pPr>
        <w:spacing w:before="240" w:after="120"/>
        <w:ind w:left="360" w:right="360"/>
        <w:contextualSpacing/>
        <w:rPr>
          <w:rFonts w:ascii="Courier New" w:hAnsi="Courier New" w:cs="Courier New"/>
          <w:b/>
          <w:i/>
          <w:sz w:val="20"/>
        </w:rPr>
      </w:pPr>
      <w:r w:rsidRPr="00F17471">
        <w:rPr>
          <w:rFonts w:ascii="Courier New" w:hAnsi="Courier New" w:cs="Courier New"/>
          <w:b/>
          <w:i/>
          <w:sz w:val="20"/>
        </w:rPr>
        <w:t>Section 4</w:t>
      </w:r>
      <w:r w:rsidR="00456B3A" w:rsidRPr="00F17471">
        <w:rPr>
          <w:rFonts w:ascii="Courier New" w:hAnsi="Courier New" w:cs="Courier New"/>
          <w:b/>
          <w:i/>
          <w:sz w:val="20"/>
        </w:rPr>
        <w:t>. Elections</w:t>
      </w:r>
    </w:p>
    <w:p w:rsidR="00DE36E8" w:rsidRPr="00F17471" w:rsidRDefault="00DE36E8" w:rsidP="00F22C60">
      <w:pPr>
        <w:spacing w:before="240" w:after="120"/>
        <w:ind w:left="360" w:right="360"/>
        <w:contextualSpacing/>
        <w:rPr>
          <w:rFonts w:ascii="Courier New" w:hAnsi="Courier New" w:cs="Courier New"/>
          <w:sz w:val="20"/>
        </w:rPr>
      </w:pPr>
      <w:r w:rsidRPr="00F17471">
        <w:rPr>
          <w:rFonts w:ascii="Courier New" w:hAnsi="Courier New" w:cs="Courier New"/>
          <w:sz w:val="20"/>
        </w:rPr>
        <w:t>Research</w:t>
      </w:r>
      <w:r w:rsidR="00E34649">
        <w:rPr>
          <w:rFonts w:ascii="Courier New" w:hAnsi="Courier New" w:cs="Courier New"/>
          <w:sz w:val="20"/>
        </w:rPr>
        <w:t>.</w:t>
      </w:r>
    </w:p>
    <w:p w:rsidR="00DE36E8" w:rsidRPr="00F17471" w:rsidRDefault="00DE36E8" w:rsidP="00F22C60">
      <w:pPr>
        <w:spacing w:before="240" w:after="120"/>
        <w:ind w:left="360" w:right="360"/>
        <w:contextualSpacing/>
        <w:rPr>
          <w:rFonts w:ascii="Tahoma" w:hAnsi="Tahoma" w:cs="Tahoma"/>
          <w:b/>
          <w:bCs/>
          <w:szCs w:val="24"/>
        </w:rPr>
      </w:pPr>
    </w:p>
    <w:p w:rsidR="00DE36E8" w:rsidRDefault="00DE36E8" w:rsidP="00F22C60">
      <w:pPr>
        <w:spacing w:before="240" w:after="120"/>
        <w:contextualSpacing/>
        <w:jc w:val="both"/>
        <w:rPr>
          <w:rFonts w:ascii="Times New Roman" w:eastAsia="Times New Roman" w:hAnsi="Times New Roman"/>
          <w:b/>
          <w:sz w:val="24"/>
          <w:szCs w:val="24"/>
        </w:rPr>
      </w:pPr>
      <w:r w:rsidRPr="00E862E5">
        <w:rPr>
          <w:rFonts w:ascii="Times New Roman" w:eastAsia="Times New Roman" w:hAnsi="Times New Roman"/>
          <w:b/>
          <w:sz w:val="24"/>
          <w:szCs w:val="24"/>
        </w:rPr>
        <w:t xml:space="preserve">The </w:t>
      </w:r>
      <w:r>
        <w:rPr>
          <w:rFonts w:ascii="Times New Roman" w:eastAsia="Times New Roman" w:hAnsi="Times New Roman"/>
          <w:b/>
          <w:sz w:val="24"/>
          <w:szCs w:val="24"/>
        </w:rPr>
        <w:t xml:space="preserve">Board of Directors </w:t>
      </w:r>
      <w:r w:rsidRPr="00E862E5">
        <w:rPr>
          <w:rFonts w:ascii="Times New Roman" w:eastAsia="Times New Roman" w:hAnsi="Times New Roman"/>
          <w:b/>
          <w:sz w:val="24"/>
          <w:szCs w:val="24"/>
        </w:rPr>
        <w:t>proposes the following</w:t>
      </w:r>
      <w:r w:rsidR="001D0CD0">
        <w:rPr>
          <w:rFonts w:ascii="Times New Roman" w:eastAsia="Times New Roman" w:hAnsi="Times New Roman"/>
          <w:b/>
          <w:sz w:val="24"/>
          <w:szCs w:val="24"/>
        </w:rPr>
        <w:t xml:space="preserve"> revision</w:t>
      </w:r>
      <w:r w:rsidRPr="00E862E5">
        <w:rPr>
          <w:rFonts w:ascii="Times New Roman" w:eastAsia="Times New Roman" w:hAnsi="Times New Roman"/>
          <w:b/>
          <w:sz w:val="24"/>
          <w:szCs w:val="24"/>
        </w:rPr>
        <w:t>:</w:t>
      </w:r>
    </w:p>
    <w:p w:rsidR="00B313D2" w:rsidRPr="00F17471" w:rsidRDefault="00B313D2" w:rsidP="00F22C60">
      <w:pPr>
        <w:spacing w:before="240" w:after="120"/>
        <w:contextualSpacing/>
        <w:jc w:val="both"/>
        <w:rPr>
          <w:rFonts w:ascii="Times New Roman" w:eastAsia="Times New Roman" w:hAnsi="Times New Roman"/>
          <w:b/>
          <w:szCs w:val="24"/>
        </w:rPr>
      </w:pPr>
    </w:p>
    <w:p w:rsidR="00B313D2" w:rsidRDefault="00B313D2" w:rsidP="00F22C60">
      <w:pPr>
        <w:spacing w:before="240" w:after="120"/>
        <w:ind w:left="360" w:right="360"/>
        <w:contextualSpacing/>
        <w:jc w:val="center"/>
        <w:rPr>
          <w:rFonts w:ascii="Courier New" w:hAnsi="Courier New" w:cs="Courier New"/>
          <w:b/>
          <w:sz w:val="20"/>
        </w:rPr>
      </w:pPr>
      <w:r w:rsidRPr="00F17471">
        <w:rPr>
          <w:rFonts w:ascii="Courier New" w:hAnsi="Courier New" w:cs="Courier New"/>
          <w:b/>
          <w:sz w:val="20"/>
        </w:rPr>
        <w:t>ARTICLE VII.  BOARD OF DIRECTORS</w:t>
      </w:r>
    </w:p>
    <w:p w:rsidR="00F17471" w:rsidRPr="00F17471" w:rsidRDefault="00F17471" w:rsidP="00F22C60">
      <w:pPr>
        <w:spacing w:before="240" w:after="120"/>
        <w:ind w:left="360" w:right="360"/>
        <w:contextualSpacing/>
        <w:jc w:val="center"/>
        <w:rPr>
          <w:rFonts w:ascii="Courier New" w:hAnsi="Courier New" w:cs="Courier New"/>
          <w:b/>
          <w:sz w:val="20"/>
        </w:rPr>
      </w:pPr>
    </w:p>
    <w:p w:rsidR="00DE36E8" w:rsidRPr="00F17471" w:rsidRDefault="00B313D2" w:rsidP="00F22C60">
      <w:pPr>
        <w:spacing w:before="240" w:after="120"/>
        <w:ind w:left="360" w:right="360"/>
        <w:contextualSpacing/>
        <w:rPr>
          <w:rFonts w:ascii="Courier New" w:hAnsi="Courier New" w:cs="Courier New"/>
          <w:b/>
          <w:i/>
          <w:sz w:val="20"/>
        </w:rPr>
      </w:pPr>
      <w:r w:rsidRPr="00F17471">
        <w:rPr>
          <w:rFonts w:ascii="Courier New" w:hAnsi="Courier New" w:cs="Courier New"/>
          <w:b/>
          <w:i/>
          <w:sz w:val="20"/>
        </w:rPr>
        <w:t xml:space="preserve">Section 3.  </w:t>
      </w:r>
      <w:r w:rsidR="00DE36E8" w:rsidRPr="00F17471">
        <w:rPr>
          <w:rFonts w:ascii="Courier New" w:hAnsi="Courier New" w:cs="Courier New"/>
          <w:b/>
          <w:i/>
          <w:sz w:val="20"/>
        </w:rPr>
        <w:t>Meetings</w:t>
      </w:r>
    </w:p>
    <w:p w:rsidR="00F17471" w:rsidRDefault="00F17471" w:rsidP="00F22C60">
      <w:pPr>
        <w:spacing w:before="240" w:after="120"/>
        <w:ind w:left="720" w:right="360" w:hanging="360"/>
        <w:contextualSpacing/>
        <w:rPr>
          <w:rFonts w:ascii="Courier New" w:hAnsi="Courier New" w:cs="Courier New"/>
          <w:sz w:val="20"/>
        </w:rPr>
      </w:pPr>
    </w:p>
    <w:p w:rsidR="00DE36E8" w:rsidRPr="00F17471" w:rsidRDefault="00B313D2" w:rsidP="00F22C60">
      <w:pPr>
        <w:spacing w:before="240" w:after="120"/>
        <w:ind w:left="720" w:right="360" w:hanging="360"/>
        <w:contextualSpacing/>
        <w:rPr>
          <w:rFonts w:ascii="Courier New" w:hAnsi="Courier New" w:cs="Courier New"/>
          <w:sz w:val="20"/>
        </w:rPr>
      </w:pPr>
      <w:r w:rsidRPr="00F17471">
        <w:rPr>
          <w:rFonts w:ascii="Courier New" w:hAnsi="Courier New" w:cs="Courier New"/>
          <w:sz w:val="20"/>
        </w:rPr>
        <w:t>a.</w:t>
      </w:r>
      <w:r w:rsidRPr="00F17471">
        <w:rPr>
          <w:rFonts w:ascii="Courier New" w:hAnsi="Courier New" w:cs="Courier New"/>
          <w:sz w:val="20"/>
        </w:rPr>
        <w:tab/>
      </w:r>
      <w:r w:rsidR="00DE36E8" w:rsidRPr="00F17471">
        <w:rPr>
          <w:rFonts w:ascii="Courier New" w:hAnsi="Courier New" w:cs="Courier New"/>
          <w:sz w:val="20"/>
        </w:rPr>
        <w:t xml:space="preserve">The Board of Directors will meet a minimum of </w:t>
      </w:r>
      <w:r w:rsidR="00DE36E8" w:rsidRPr="00F17471">
        <w:rPr>
          <w:rFonts w:ascii="Courier New" w:hAnsi="Courier New" w:cs="Courier New"/>
          <w:b/>
          <w:sz w:val="20"/>
        </w:rPr>
        <w:t>four</w:t>
      </w:r>
      <w:r w:rsidR="00DE36E8" w:rsidRPr="00F17471">
        <w:rPr>
          <w:rFonts w:ascii="Courier New" w:hAnsi="Courier New" w:cs="Courier New"/>
          <w:sz w:val="20"/>
        </w:rPr>
        <w:t xml:space="preserve"> times per year</w:t>
      </w:r>
    </w:p>
    <w:p w:rsidR="00F17471" w:rsidRDefault="00F17471" w:rsidP="00F22C60">
      <w:pPr>
        <w:spacing w:before="240" w:after="120"/>
        <w:ind w:left="360" w:right="360"/>
        <w:contextualSpacing/>
        <w:rPr>
          <w:rFonts w:ascii="Courier New" w:hAnsi="Courier New" w:cs="Courier New"/>
          <w:b/>
          <w:i/>
          <w:sz w:val="20"/>
        </w:rPr>
      </w:pPr>
    </w:p>
    <w:p w:rsidR="00E34649" w:rsidRDefault="00DE36E8" w:rsidP="00F22C60">
      <w:pPr>
        <w:spacing w:before="240" w:after="120"/>
        <w:ind w:left="360" w:right="360"/>
        <w:contextualSpacing/>
        <w:rPr>
          <w:rFonts w:ascii="Courier New" w:hAnsi="Courier New" w:cs="Courier New"/>
          <w:b/>
          <w:i/>
          <w:strike/>
          <w:sz w:val="20"/>
        </w:rPr>
      </w:pPr>
      <w:r w:rsidRPr="000F4A60">
        <w:rPr>
          <w:rFonts w:ascii="Courier New" w:hAnsi="Courier New" w:cs="Courier New"/>
          <w:b/>
          <w:i/>
          <w:strike/>
          <w:sz w:val="20"/>
        </w:rPr>
        <w:t>Section 4</w:t>
      </w:r>
      <w:r w:rsidR="00B313D2" w:rsidRPr="000F4A60">
        <w:rPr>
          <w:rFonts w:ascii="Courier New" w:hAnsi="Courier New" w:cs="Courier New"/>
          <w:b/>
          <w:i/>
          <w:strike/>
          <w:sz w:val="20"/>
        </w:rPr>
        <w:t xml:space="preserve">. </w:t>
      </w:r>
      <w:proofErr w:type="gramStart"/>
      <w:r w:rsidR="00B313D2" w:rsidRPr="000F4A60">
        <w:rPr>
          <w:rFonts w:ascii="Courier New" w:hAnsi="Courier New" w:cs="Courier New"/>
          <w:b/>
          <w:i/>
          <w:strike/>
          <w:sz w:val="20"/>
        </w:rPr>
        <w:t>Elections</w:t>
      </w:r>
      <w:r w:rsidR="00E34649" w:rsidRPr="00E34649">
        <w:rPr>
          <w:rFonts w:ascii="Times New Roman" w:hAnsi="Times New Roman"/>
          <w:b/>
          <w:sz w:val="24"/>
          <w:szCs w:val="20"/>
        </w:rPr>
        <w:t xml:space="preserve"> </w:t>
      </w:r>
      <w:r w:rsidR="00E34649">
        <w:rPr>
          <w:rFonts w:ascii="Times New Roman" w:hAnsi="Times New Roman"/>
          <w:b/>
          <w:sz w:val="24"/>
          <w:szCs w:val="20"/>
        </w:rPr>
        <w:t xml:space="preserve"> </w:t>
      </w:r>
      <w:r w:rsidR="00E34649" w:rsidRPr="000F4A60">
        <w:rPr>
          <w:rFonts w:ascii="Times New Roman" w:hAnsi="Times New Roman"/>
          <w:b/>
          <w:sz w:val="24"/>
          <w:szCs w:val="20"/>
        </w:rPr>
        <w:t>Delete</w:t>
      </w:r>
      <w:proofErr w:type="gramEnd"/>
      <w:r w:rsidR="00E34649" w:rsidRPr="000F4A60">
        <w:rPr>
          <w:rFonts w:ascii="Times New Roman" w:hAnsi="Times New Roman"/>
          <w:b/>
          <w:sz w:val="24"/>
          <w:szCs w:val="20"/>
        </w:rPr>
        <w:t xml:space="preserve"> section in its entirety and renumber</w:t>
      </w:r>
    </w:p>
    <w:p w:rsidR="00DE36E8" w:rsidRPr="00F17471" w:rsidRDefault="00E34649" w:rsidP="00F22C60">
      <w:pPr>
        <w:spacing w:before="240" w:after="120"/>
        <w:ind w:left="360" w:right="360"/>
        <w:contextualSpacing/>
        <w:rPr>
          <w:rFonts w:ascii="Times New Roman" w:hAnsi="Times New Roman"/>
          <w:b/>
          <w:sz w:val="20"/>
        </w:rPr>
      </w:pPr>
      <w:r w:rsidRPr="00E34649">
        <w:rPr>
          <w:rFonts w:ascii="Courier New" w:hAnsi="Courier New" w:cs="Courier New"/>
          <w:strike/>
          <w:sz w:val="20"/>
        </w:rPr>
        <w:t>Research.</w:t>
      </w:r>
      <w:r w:rsidR="00DE36E8" w:rsidRPr="00F17471">
        <w:rPr>
          <w:rFonts w:ascii="Times New Roman" w:hAnsi="Times New Roman"/>
          <w:sz w:val="20"/>
        </w:rPr>
        <w:tab/>
      </w:r>
    </w:p>
    <w:p w:rsidR="00DE36E8" w:rsidRPr="00F17471" w:rsidRDefault="00DE36E8" w:rsidP="00F22C60">
      <w:pPr>
        <w:spacing w:before="240" w:after="120"/>
        <w:contextualSpacing/>
        <w:rPr>
          <w:rFonts w:ascii="Tahoma" w:hAnsi="Tahoma" w:cs="Tahoma"/>
          <w:b/>
          <w:bCs/>
          <w:szCs w:val="24"/>
        </w:rPr>
      </w:pPr>
    </w:p>
    <w:p w:rsidR="00DE36E8" w:rsidRPr="00BE42A3" w:rsidRDefault="00BE42A3" w:rsidP="00F22C60">
      <w:pPr>
        <w:spacing w:before="240" w:after="120"/>
        <w:contextualSpacing/>
        <w:rPr>
          <w:rFonts w:ascii="Times New Roman" w:hAnsi="Times New Roman"/>
          <w:b/>
          <w:bCs/>
          <w:sz w:val="24"/>
          <w:szCs w:val="24"/>
        </w:rPr>
      </w:pPr>
      <w:r w:rsidRPr="00BE42A3">
        <w:rPr>
          <w:rFonts w:ascii="Times New Roman" w:hAnsi="Times New Roman"/>
          <w:b/>
          <w:bCs/>
          <w:sz w:val="24"/>
          <w:szCs w:val="24"/>
        </w:rPr>
        <w:t>Board recommendation: Approve</w:t>
      </w:r>
    </w:p>
    <w:p w:rsidR="00DE36E8" w:rsidRDefault="00DE36E8" w:rsidP="00F22C60">
      <w:pPr>
        <w:spacing w:before="240" w:after="120"/>
        <w:contextualSpacing/>
        <w:rPr>
          <w:rFonts w:ascii="Tahoma" w:hAnsi="Tahoma" w:cs="Tahoma"/>
          <w:b/>
          <w:bCs/>
          <w:sz w:val="24"/>
          <w:szCs w:val="24"/>
        </w:rPr>
      </w:pPr>
    </w:p>
    <w:p w:rsidR="00DE36E8" w:rsidRDefault="00DE36E8" w:rsidP="00F22C60">
      <w:pPr>
        <w:spacing w:before="240" w:after="120"/>
        <w:contextualSpacing/>
        <w:rPr>
          <w:rFonts w:ascii="Tahoma" w:hAnsi="Tahoma" w:cs="Tahoma"/>
          <w:b/>
          <w:bCs/>
          <w:sz w:val="24"/>
          <w:szCs w:val="24"/>
        </w:rPr>
      </w:pPr>
      <w:r>
        <w:rPr>
          <w:rFonts w:ascii="Tahoma" w:hAnsi="Tahoma" w:cs="Tahoma"/>
          <w:b/>
          <w:bCs/>
          <w:sz w:val="24"/>
          <w:szCs w:val="24"/>
        </w:rPr>
        <w:t>Item 2:</w:t>
      </w:r>
      <w:r>
        <w:rPr>
          <w:rFonts w:ascii="Tahoma" w:hAnsi="Tahoma" w:cs="Tahoma"/>
          <w:b/>
          <w:bCs/>
          <w:sz w:val="24"/>
          <w:szCs w:val="24"/>
        </w:rPr>
        <w:tab/>
        <w:t>Process to authorize disbursements</w:t>
      </w:r>
    </w:p>
    <w:p w:rsidR="00DE36E8" w:rsidRDefault="00DE36E8" w:rsidP="00F22C60">
      <w:pPr>
        <w:spacing w:before="240" w:after="120"/>
        <w:contextualSpacing/>
        <w:rPr>
          <w:rFonts w:ascii="Tahoma" w:hAnsi="Tahoma" w:cs="Tahoma"/>
          <w:b/>
          <w:bCs/>
          <w:sz w:val="24"/>
          <w:szCs w:val="24"/>
        </w:rPr>
      </w:pPr>
    </w:p>
    <w:p w:rsidR="001D0CD0" w:rsidRPr="001D0CD0" w:rsidRDefault="001D0CD0" w:rsidP="00F22C60">
      <w:pPr>
        <w:spacing w:before="240" w:after="120"/>
        <w:contextualSpacing/>
        <w:rPr>
          <w:rFonts w:ascii="Times New Roman" w:hAnsi="Times New Roman"/>
        </w:rPr>
      </w:pPr>
      <w:r w:rsidRPr="001D0CD0">
        <w:rPr>
          <w:rFonts w:ascii="Times New Roman" w:hAnsi="Times New Roman"/>
          <w:b/>
          <w:sz w:val="24"/>
          <w:szCs w:val="24"/>
        </w:rPr>
        <w:t>Current bylaws:</w:t>
      </w:r>
    </w:p>
    <w:p w:rsidR="00F17471" w:rsidRDefault="00F17471" w:rsidP="00F22C60">
      <w:pPr>
        <w:keepNext/>
        <w:widowControl w:val="0"/>
        <w:autoSpaceDE w:val="0"/>
        <w:autoSpaceDN w:val="0"/>
        <w:adjustRightInd w:val="0"/>
        <w:spacing w:before="240" w:after="120"/>
        <w:ind w:left="360" w:right="360"/>
        <w:contextualSpacing/>
        <w:jc w:val="center"/>
        <w:outlineLvl w:val="1"/>
        <w:rPr>
          <w:rFonts w:ascii="Courier New" w:eastAsia="Times New Roman" w:hAnsi="Courier New" w:cs="Courier New"/>
          <w:b/>
          <w:bCs/>
          <w:iCs/>
          <w:sz w:val="20"/>
        </w:rPr>
      </w:pPr>
    </w:p>
    <w:p w:rsidR="00F22C60" w:rsidRDefault="00F22C60" w:rsidP="00F22C60">
      <w:pPr>
        <w:keepNext/>
        <w:widowControl w:val="0"/>
        <w:autoSpaceDE w:val="0"/>
        <w:autoSpaceDN w:val="0"/>
        <w:adjustRightInd w:val="0"/>
        <w:spacing w:before="240" w:after="120"/>
        <w:ind w:left="360" w:right="360"/>
        <w:contextualSpacing/>
        <w:jc w:val="center"/>
        <w:outlineLvl w:val="1"/>
        <w:rPr>
          <w:rFonts w:ascii="Courier New" w:eastAsia="Times New Roman" w:hAnsi="Courier New" w:cs="Courier New"/>
          <w:b/>
          <w:bCs/>
          <w:iCs/>
          <w:sz w:val="20"/>
        </w:rPr>
      </w:pPr>
      <w:r w:rsidRPr="00F17471">
        <w:rPr>
          <w:rFonts w:ascii="Courier New" w:eastAsia="Times New Roman" w:hAnsi="Courier New" w:cs="Courier New"/>
          <w:b/>
          <w:bCs/>
          <w:iCs/>
          <w:sz w:val="20"/>
        </w:rPr>
        <w:t>ARTICLE VIII.  OFFICERS</w:t>
      </w:r>
    </w:p>
    <w:p w:rsidR="00F17471" w:rsidRPr="00F17471" w:rsidRDefault="00F17471" w:rsidP="00F22C60">
      <w:pPr>
        <w:keepNext/>
        <w:widowControl w:val="0"/>
        <w:autoSpaceDE w:val="0"/>
        <w:autoSpaceDN w:val="0"/>
        <w:adjustRightInd w:val="0"/>
        <w:spacing w:before="240" w:after="120"/>
        <w:ind w:left="360" w:right="360"/>
        <w:contextualSpacing/>
        <w:jc w:val="center"/>
        <w:outlineLvl w:val="1"/>
        <w:rPr>
          <w:rFonts w:ascii="Courier New" w:eastAsia="Times New Roman" w:hAnsi="Courier New" w:cs="Courier New"/>
          <w:b/>
          <w:bCs/>
          <w:iCs/>
          <w:sz w:val="20"/>
        </w:rPr>
      </w:pPr>
    </w:p>
    <w:p w:rsidR="00DE36E8" w:rsidRPr="00F17471" w:rsidRDefault="00456B3A" w:rsidP="00F22C60">
      <w:pPr>
        <w:keepNext/>
        <w:widowControl w:val="0"/>
        <w:autoSpaceDE w:val="0"/>
        <w:autoSpaceDN w:val="0"/>
        <w:adjustRightInd w:val="0"/>
        <w:spacing w:before="240" w:after="120"/>
        <w:ind w:left="360" w:right="360"/>
        <w:contextualSpacing/>
        <w:outlineLvl w:val="1"/>
        <w:rPr>
          <w:rFonts w:ascii="Courier New" w:eastAsia="Times New Roman" w:hAnsi="Courier New" w:cs="Courier New"/>
          <w:b/>
          <w:bCs/>
          <w:i/>
          <w:iCs/>
          <w:sz w:val="20"/>
        </w:rPr>
      </w:pPr>
      <w:r w:rsidRPr="00F17471">
        <w:rPr>
          <w:rFonts w:ascii="Courier New" w:eastAsia="Times New Roman" w:hAnsi="Courier New" w:cs="Courier New"/>
          <w:b/>
          <w:bCs/>
          <w:i/>
          <w:iCs/>
          <w:sz w:val="20"/>
        </w:rPr>
        <w:t>Section 3.</w:t>
      </w:r>
      <w:r w:rsidRPr="00F17471">
        <w:rPr>
          <w:rFonts w:ascii="Courier New" w:eastAsia="Times New Roman" w:hAnsi="Courier New" w:cs="Courier New"/>
          <w:b/>
          <w:bCs/>
          <w:i/>
          <w:iCs/>
          <w:sz w:val="20"/>
        </w:rPr>
        <w:tab/>
      </w:r>
      <w:r w:rsidR="00F22C60" w:rsidRPr="00F17471">
        <w:rPr>
          <w:rFonts w:ascii="Courier New" w:eastAsia="Times New Roman" w:hAnsi="Courier New" w:cs="Courier New"/>
          <w:b/>
          <w:bCs/>
          <w:i/>
          <w:iCs/>
          <w:sz w:val="20"/>
        </w:rPr>
        <w:t xml:space="preserve"> </w:t>
      </w:r>
      <w:r w:rsidR="00DE36E8" w:rsidRPr="00F17471">
        <w:rPr>
          <w:rFonts w:ascii="Courier New" w:eastAsia="Times New Roman" w:hAnsi="Courier New" w:cs="Courier New"/>
          <w:b/>
          <w:bCs/>
          <w:i/>
          <w:iCs/>
          <w:sz w:val="20"/>
        </w:rPr>
        <w:t>Authority</w:t>
      </w:r>
    </w:p>
    <w:p w:rsidR="00456B3A" w:rsidRDefault="00DE36E8" w:rsidP="00F22C60">
      <w:pPr>
        <w:widowControl w:val="0"/>
        <w:autoSpaceDE w:val="0"/>
        <w:autoSpaceDN w:val="0"/>
        <w:adjustRightInd w:val="0"/>
        <w:spacing w:before="240" w:after="120"/>
        <w:ind w:left="360" w:right="360"/>
        <w:contextualSpacing/>
        <w:rPr>
          <w:rFonts w:ascii="Courier New" w:eastAsia="Times New Roman" w:hAnsi="Courier New" w:cs="Courier New"/>
          <w:sz w:val="20"/>
        </w:rPr>
      </w:pPr>
      <w:r w:rsidRPr="00F17471">
        <w:rPr>
          <w:rFonts w:ascii="Courier New" w:eastAsia="Times New Roman" w:hAnsi="Courier New" w:cs="Courier New"/>
          <w:sz w:val="20"/>
        </w:rPr>
        <w:t>Each officer shall have the authority to sign documents as follows:</w:t>
      </w:r>
    </w:p>
    <w:p w:rsidR="00F17471" w:rsidRPr="00F17471" w:rsidRDefault="00F17471" w:rsidP="00F22C60">
      <w:pPr>
        <w:widowControl w:val="0"/>
        <w:autoSpaceDE w:val="0"/>
        <w:autoSpaceDN w:val="0"/>
        <w:adjustRightInd w:val="0"/>
        <w:spacing w:before="240" w:after="120"/>
        <w:ind w:left="360" w:right="360"/>
        <w:contextualSpacing/>
        <w:rPr>
          <w:rFonts w:ascii="Courier New" w:eastAsia="Times New Roman" w:hAnsi="Courier New" w:cs="Courier New"/>
          <w:sz w:val="20"/>
        </w:rPr>
      </w:pPr>
    </w:p>
    <w:p w:rsidR="00DE36E8" w:rsidRPr="00F17471" w:rsidRDefault="00F22C60" w:rsidP="00F22C60">
      <w:pPr>
        <w:widowControl w:val="0"/>
        <w:autoSpaceDE w:val="0"/>
        <w:autoSpaceDN w:val="0"/>
        <w:adjustRightInd w:val="0"/>
        <w:spacing w:before="240" w:after="120"/>
        <w:ind w:left="720" w:right="360" w:hanging="360"/>
        <w:contextualSpacing/>
        <w:rPr>
          <w:rFonts w:ascii="Courier New" w:eastAsia="Times New Roman" w:hAnsi="Courier New" w:cs="Courier New"/>
          <w:sz w:val="20"/>
        </w:rPr>
      </w:pPr>
      <w:r w:rsidRPr="00F17471">
        <w:rPr>
          <w:rFonts w:ascii="Courier New" w:eastAsia="Times New Roman" w:hAnsi="Courier New" w:cs="Courier New"/>
          <w:sz w:val="20"/>
        </w:rPr>
        <w:t>a.</w:t>
      </w:r>
      <w:r w:rsidRPr="00F17471">
        <w:rPr>
          <w:rFonts w:ascii="Courier New" w:eastAsia="Times New Roman" w:hAnsi="Courier New" w:cs="Courier New"/>
          <w:sz w:val="20"/>
        </w:rPr>
        <w:tab/>
      </w:r>
      <w:r w:rsidR="00DE36E8" w:rsidRPr="00F17471">
        <w:rPr>
          <w:rFonts w:ascii="Courier New" w:eastAsia="Times New Roman" w:hAnsi="Courier New" w:cs="Courier New"/>
          <w:sz w:val="20"/>
        </w:rPr>
        <w:t xml:space="preserve">All </w:t>
      </w:r>
      <w:r w:rsidR="00DE36E8" w:rsidRPr="00F17471">
        <w:rPr>
          <w:rFonts w:ascii="Courier New" w:eastAsia="Times New Roman" w:hAnsi="Courier New" w:cs="Courier New"/>
          <w:b/>
          <w:sz w:val="20"/>
        </w:rPr>
        <w:t>checks shall be signed</w:t>
      </w:r>
      <w:r w:rsidR="00DE36E8" w:rsidRPr="00F17471">
        <w:rPr>
          <w:rFonts w:ascii="Courier New" w:eastAsia="Times New Roman" w:hAnsi="Courier New" w:cs="Courier New"/>
          <w:sz w:val="20"/>
        </w:rPr>
        <w:t xml:space="preserve"> by any two of the officers named below.</w:t>
      </w:r>
    </w:p>
    <w:p w:rsidR="00DE36E8" w:rsidRPr="00F17471" w:rsidRDefault="00DE36E8" w:rsidP="00F22C60">
      <w:pPr>
        <w:spacing w:before="240" w:after="120"/>
        <w:contextualSpacing/>
        <w:jc w:val="both"/>
        <w:rPr>
          <w:rFonts w:ascii="Times New Roman" w:eastAsia="Times New Roman" w:hAnsi="Times New Roman"/>
          <w:b/>
          <w:szCs w:val="24"/>
        </w:rPr>
      </w:pPr>
    </w:p>
    <w:p w:rsidR="00DE36E8" w:rsidRDefault="00DE36E8" w:rsidP="00F22C60">
      <w:pPr>
        <w:spacing w:before="240" w:after="120"/>
        <w:contextualSpacing/>
        <w:jc w:val="both"/>
        <w:rPr>
          <w:rFonts w:ascii="Times New Roman" w:eastAsia="Times New Roman" w:hAnsi="Times New Roman"/>
          <w:b/>
          <w:sz w:val="24"/>
          <w:szCs w:val="24"/>
        </w:rPr>
      </w:pPr>
      <w:r w:rsidRPr="00E862E5">
        <w:rPr>
          <w:rFonts w:ascii="Times New Roman" w:eastAsia="Times New Roman" w:hAnsi="Times New Roman"/>
          <w:b/>
          <w:sz w:val="24"/>
          <w:szCs w:val="24"/>
        </w:rPr>
        <w:t xml:space="preserve">The </w:t>
      </w:r>
      <w:r>
        <w:rPr>
          <w:rFonts w:ascii="Times New Roman" w:eastAsia="Times New Roman" w:hAnsi="Times New Roman"/>
          <w:b/>
          <w:sz w:val="24"/>
          <w:szCs w:val="24"/>
        </w:rPr>
        <w:t xml:space="preserve">Board of Directors </w:t>
      </w:r>
      <w:r w:rsidRPr="00E862E5">
        <w:rPr>
          <w:rFonts w:ascii="Times New Roman" w:eastAsia="Times New Roman" w:hAnsi="Times New Roman"/>
          <w:b/>
          <w:sz w:val="24"/>
          <w:szCs w:val="24"/>
        </w:rPr>
        <w:t>proposes the following</w:t>
      </w:r>
      <w:r w:rsidR="001D0CD0">
        <w:rPr>
          <w:rFonts w:ascii="Times New Roman" w:eastAsia="Times New Roman" w:hAnsi="Times New Roman"/>
          <w:b/>
          <w:sz w:val="24"/>
          <w:szCs w:val="24"/>
        </w:rPr>
        <w:t xml:space="preserve"> revision</w:t>
      </w:r>
      <w:r w:rsidRPr="00E862E5">
        <w:rPr>
          <w:rFonts w:ascii="Times New Roman" w:eastAsia="Times New Roman" w:hAnsi="Times New Roman"/>
          <w:b/>
          <w:sz w:val="24"/>
          <w:szCs w:val="24"/>
        </w:rPr>
        <w:t>:</w:t>
      </w:r>
    </w:p>
    <w:p w:rsidR="00F22C60" w:rsidRPr="00F17471" w:rsidRDefault="00F22C60" w:rsidP="00F22C60">
      <w:pPr>
        <w:spacing w:before="240" w:after="120"/>
        <w:contextualSpacing/>
        <w:jc w:val="both"/>
        <w:rPr>
          <w:rFonts w:ascii="Courier New" w:eastAsia="Times New Roman" w:hAnsi="Courier New" w:cs="Courier New"/>
          <w:b/>
          <w:szCs w:val="24"/>
        </w:rPr>
      </w:pPr>
    </w:p>
    <w:p w:rsidR="00DE36E8" w:rsidRDefault="00F22C60" w:rsidP="00F22C60">
      <w:pPr>
        <w:keepNext/>
        <w:widowControl w:val="0"/>
        <w:autoSpaceDE w:val="0"/>
        <w:autoSpaceDN w:val="0"/>
        <w:adjustRightInd w:val="0"/>
        <w:spacing w:before="240" w:after="120"/>
        <w:ind w:left="360" w:right="360"/>
        <w:contextualSpacing/>
        <w:jc w:val="center"/>
        <w:outlineLvl w:val="1"/>
        <w:rPr>
          <w:rFonts w:ascii="Courier New" w:eastAsia="Times New Roman" w:hAnsi="Courier New" w:cs="Courier New"/>
          <w:b/>
          <w:bCs/>
          <w:iCs/>
          <w:sz w:val="20"/>
        </w:rPr>
      </w:pPr>
      <w:r w:rsidRPr="00F17471">
        <w:rPr>
          <w:rFonts w:ascii="Courier New" w:eastAsia="Times New Roman" w:hAnsi="Courier New" w:cs="Courier New"/>
          <w:b/>
          <w:bCs/>
          <w:iCs/>
          <w:sz w:val="20"/>
        </w:rPr>
        <w:lastRenderedPageBreak/>
        <w:t>ARTICLE VIII. OFFICERS</w:t>
      </w:r>
    </w:p>
    <w:p w:rsidR="00F17471" w:rsidRPr="00F17471" w:rsidRDefault="00F17471" w:rsidP="00F22C60">
      <w:pPr>
        <w:keepNext/>
        <w:widowControl w:val="0"/>
        <w:autoSpaceDE w:val="0"/>
        <w:autoSpaceDN w:val="0"/>
        <w:adjustRightInd w:val="0"/>
        <w:spacing w:before="240" w:after="120"/>
        <w:ind w:left="360" w:right="360"/>
        <w:contextualSpacing/>
        <w:jc w:val="center"/>
        <w:outlineLvl w:val="1"/>
        <w:rPr>
          <w:rFonts w:ascii="Courier New" w:eastAsia="Times New Roman" w:hAnsi="Courier New" w:cs="Courier New"/>
          <w:b/>
          <w:bCs/>
          <w:iCs/>
          <w:sz w:val="20"/>
        </w:rPr>
      </w:pPr>
    </w:p>
    <w:p w:rsidR="00DE36E8" w:rsidRPr="00F17471" w:rsidRDefault="00F22C60" w:rsidP="00F22C60">
      <w:pPr>
        <w:keepNext/>
        <w:widowControl w:val="0"/>
        <w:autoSpaceDE w:val="0"/>
        <w:autoSpaceDN w:val="0"/>
        <w:adjustRightInd w:val="0"/>
        <w:spacing w:before="240" w:after="120"/>
        <w:ind w:left="360" w:right="360"/>
        <w:contextualSpacing/>
        <w:outlineLvl w:val="1"/>
        <w:rPr>
          <w:rFonts w:ascii="Courier New" w:eastAsia="Times New Roman" w:hAnsi="Courier New" w:cs="Courier New"/>
          <w:b/>
          <w:bCs/>
          <w:i/>
          <w:iCs/>
          <w:sz w:val="20"/>
        </w:rPr>
      </w:pPr>
      <w:r w:rsidRPr="00F17471">
        <w:rPr>
          <w:rFonts w:ascii="Courier New" w:eastAsia="Times New Roman" w:hAnsi="Courier New" w:cs="Courier New"/>
          <w:b/>
          <w:bCs/>
          <w:i/>
          <w:iCs/>
          <w:sz w:val="20"/>
        </w:rPr>
        <w:t xml:space="preserve">Section 3.  </w:t>
      </w:r>
      <w:r w:rsidR="00DE36E8" w:rsidRPr="00F17471">
        <w:rPr>
          <w:rFonts w:ascii="Courier New" w:eastAsia="Times New Roman" w:hAnsi="Courier New" w:cs="Courier New"/>
          <w:b/>
          <w:bCs/>
          <w:i/>
          <w:iCs/>
          <w:sz w:val="20"/>
        </w:rPr>
        <w:t>Authority</w:t>
      </w:r>
    </w:p>
    <w:p w:rsidR="00DE36E8" w:rsidRDefault="00DE36E8" w:rsidP="00F22C60">
      <w:pPr>
        <w:keepNext/>
        <w:widowControl w:val="0"/>
        <w:autoSpaceDE w:val="0"/>
        <w:autoSpaceDN w:val="0"/>
        <w:adjustRightInd w:val="0"/>
        <w:spacing w:before="240" w:after="120"/>
        <w:ind w:left="360" w:right="360"/>
        <w:contextualSpacing/>
        <w:outlineLvl w:val="1"/>
        <w:rPr>
          <w:rFonts w:ascii="Courier New" w:eastAsia="Times New Roman" w:hAnsi="Courier New" w:cs="Courier New"/>
          <w:bCs/>
          <w:iCs/>
          <w:sz w:val="20"/>
        </w:rPr>
      </w:pPr>
      <w:r w:rsidRPr="00F17471">
        <w:rPr>
          <w:rFonts w:ascii="Courier New" w:eastAsia="Times New Roman" w:hAnsi="Courier New" w:cs="Courier New"/>
          <w:bCs/>
          <w:iCs/>
          <w:sz w:val="20"/>
        </w:rPr>
        <w:t>Each officer shall have the authority to sign documents as follows:</w:t>
      </w:r>
    </w:p>
    <w:p w:rsidR="00F17471" w:rsidRPr="00F17471" w:rsidRDefault="00F17471" w:rsidP="00F22C60">
      <w:pPr>
        <w:keepNext/>
        <w:widowControl w:val="0"/>
        <w:autoSpaceDE w:val="0"/>
        <w:autoSpaceDN w:val="0"/>
        <w:adjustRightInd w:val="0"/>
        <w:spacing w:before="240" w:after="120"/>
        <w:ind w:left="360" w:right="360"/>
        <w:contextualSpacing/>
        <w:outlineLvl w:val="1"/>
        <w:rPr>
          <w:rFonts w:ascii="Courier New" w:eastAsia="Times New Roman" w:hAnsi="Courier New" w:cs="Courier New"/>
          <w:bCs/>
          <w:iCs/>
          <w:sz w:val="20"/>
        </w:rPr>
      </w:pPr>
    </w:p>
    <w:p w:rsidR="00DE36E8" w:rsidRPr="00F17471" w:rsidRDefault="00F22C60" w:rsidP="00F22C60">
      <w:pPr>
        <w:keepNext/>
        <w:widowControl w:val="0"/>
        <w:autoSpaceDE w:val="0"/>
        <w:autoSpaceDN w:val="0"/>
        <w:adjustRightInd w:val="0"/>
        <w:spacing w:before="240" w:after="120"/>
        <w:ind w:left="720" w:right="360" w:hanging="360"/>
        <w:contextualSpacing/>
        <w:outlineLvl w:val="1"/>
        <w:rPr>
          <w:rFonts w:ascii="Courier New" w:eastAsia="Times New Roman" w:hAnsi="Courier New" w:cs="Courier New"/>
          <w:bCs/>
          <w:iCs/>
          <w:sz w:val="20"/>
        </w:rPr>
      </w:pPr>
      <w:r w:rsidRPr="00F17471">
        <w:rPr>
          <w:rFonts w:ascii="Courier New" w:eastAsia="Times New Roman" w:hAnsi="Courier New" w:cs="Courier New"/>
          <w:bCs/>
          <w:iCs/>
          <w:sz w:val="20"/>
        </w:rPr>
        <w:t>a.</w:t>
      </w:r>
      <w:r w:rsidRPr="00F17471">
        <w:rPr>
          <w:rFonts w:ascii="Courier New" w:eastAsia="Times New Roman" w:hAnsi="Courier New" w:cs="Courier New"/>
          <w:bCs/>
          <w:iCs/>
          <w:sz w:val="20"/>
        </w:rPr>
        <w:tab/>
      </w:r>
      <w:r w:rsidR="00DE36E8" w:rsidRPr="00F17471">
        <w:rPr>
          <w:rFonts w:ascii="Courier New" w:eastAsia="Times New Roman" w:hAnsi="Courier New" w:cs="Courier New"/>
          <w:bCs/>
          <w:iCs/>
          <w:sz w:val="20"/>
        </w:rPr>
        <w:t xml:space="preserve">All </w:t>
      </w:r>
      <w:r w:rsidR="00DE36E8" w:rsidRPr="00F17471">
        <w:rPr>
          <w:rFonts w:ascii="Courier New" w:eastAsia="Times New Roman" w:hAnsi="Courier New" w:cs="Courier New"/>
          <w:b/>
          <w:bCs/>
          <w:iCs/>
          <w:sz w:val="20"/>
        </w:rPr>
        <w:t>disbursements shall be approved</w:t>
      </w:r>
      <w:r w:rsidR="00DE36E8" w:rsidRPr="00F17471">
        <w:rPr>
          <w:rFonts w:ascii="Courier New" w:eastAsia="Times New Roman" w:hAnsi="Courier New" w:cs="Courier New"/>
          <w:bCs/>
          <w:iCs/>
          <w:sz w:val="20"/>
        </w:rPr>
        <w:t xml:space="preserve"> by any of the two officers named below. </w:t>
      </w:r>
      <w:r w:rsidR="00DE36E8" w:rsidRPr="00F17471">
        <w:rPr>
          <w:rFonts w:ascii="Courier New" w:eastAsia="Times New Roman" w:hAnsi="Courier New" w:cs="Courier New"/>
          <w:b/>
          <w:bCs/>
          <w:iCs/>
          <w:sz w:val="20"/>
        </w:rPr>
        <w:t>Electronic approval is deemed acceptable.</w:t>
      </w:r>
    </w:p>
    <w:p w:rsidR="00BE42A3" w:rsidRPr="00F17471" w:rsidRDefault="00BE42A3" w:rsidP="00F22C60">
      <w:pPr>
        <w:spacing w:before="240" w:after="120"/>
        <w:contextualSpacing/>
        <w:rPr>
          <w:rFonts w:ascii="Courier New" w:hAnsi="Courier New" w:cs="Courier New"/>
          <w:b/>
          <w:bCs/>
          <w:szCs w:val="24"/>
        </w:rPr>
      </w:pPr>
    </w:p>
    <w:p w:rsidR="00BE42A3" w:rsidRPr="00BE42A3" w:rsidRDefault="00BE42A3" w:rsidP="00F22C60">
      <w:pPr>
        <w:spacing w:before="240" w:after="120"/>
        <w:contextualSpacing/>
        <w:rPr>
          <w:rFonts w:ascii="Times New Roman" w:hAnsi="Times New Roman"/>
          <w:b/>
          <w:bCs/>
          <w:sz w:val="24"/>
          <w:szCs w:val="24"/>
        </w:rPr>
      </w:pPr>
      <w:r w:rsidRPr="00BE42A3">
        <w:rPr>
          <w:rFonts w:ascii="Times New Roman" w:hAnsi="Times New Roman"/>
          <w:b/>
          <w:bCs/>
          <w:sz w:val="24"/>
          <w:szCs w:val="24"/>
        </w:rPr>
        <w:t>Board recommendation: Approve</w:t>
      </w:r>
    </w:p>
    <w:p w:rsidR="001D0CD0" w:rsidRDefault="001D0CD0" w:rsidP="00F22C60">
      <w:pPr>
        <w:spacing w:before="240" w:after="120"/>
        <w:contextualSpacing/>
        <w:rPr>
          <w:rFonts w:ascii="Tahoma" w:hAnsi="Tahoma" w:cs="Tahoma"/>
          <w:b/>
          <w:sz w:val="24"/>
          <w:szCs w:val="24"/>
          <w:u w:val="single"/>
        </w:rPr>
      </w:pPr>
    </w:p>
    <w:p w:rsidR="001D0CD0" w:rsidRDefault="001D0CD0" w:rsidP="00F22C60">
      <w:pPr>
        <w:spacing w:before="240" w:after="120"/>
        <w:contextualSpacing/>
        <w:rPr>
          <w:rFonts w:ascii="Tahoma" w:hAnsi="Tahoma" w:cs="Tahoma"/>
          <w:b/>
          <w:sz w:val="24"/>
          <w:szCs w:val="24"/>
          <w:u w:val="single"/>
        </w:rPr>
      </w:pPr>
    </w:p>
    <w:p w:rsidR="001D0CD0" w:rsidRDefault="001D0CD0" w:rsidP="00F22C60">
      <w:pPr>
        <w:spacing w:before="240" w:after="120"/>
        <w:contextualSpacing/>
        <w:rPr>
          <w:rFonts w:ascii="Tahoma" w:hAnsi="Tahoma" w:cs="Tahoma"/>
          <w:b/>
          <w:sz w:val="24"/>
          <w:szCs w:val="24"/>
          <w:u w:val="single"/>
        </w:rPr>
      </w:pPr>
    </w:p>
    <w:p w:rsidR="001D0CD0" w:rsidRDefault="001D0CD0" w:rsidP="00F22C60">
      <w:pPr>
        <w:spacing w:before="240" w:after="120"/>
        <w:contextualSpacing/>
        <w:rPr>
          <w:rFonts w:ascii="Tahoma" w:hAnsi="Tahoma" w:cs="Tahoma"/>
          <w:b/>
          <w:sz w:val="24"/>
          <w:szCs w:val="24"/>
          <w:u w:val="single"/>
        </w:rPr>
      </w:pPr>
    </w:p>
    <w:p w:rsidR="001D0CD0" w:rsidRDefault="001D0CD0" w:rsidP="00F22C60">
      <w:pPr>
        <w:spacing w:before="240" w:after="120"/>
        <w:contextualSpacing/>
        <w:rPr>
          <w:rFonts w:ascii="Tahoma" w:hAnsi="Tahoma" w:cs="Tahoma"/>
          <w:b/>
          <w:sz w:val="24"/>
          <w:szCs w:val="24"/>
          <w:u w:val="single"/>
        </w:rPr>
      </w:pPr>
    </w:p>
    <w:p w:rsidR="00BE42A3" w:rsidRPr="00BE42A3" w:rsidRDefault="00BE42A3" w:rsidP="00F22C60">
      <w:pPr>
        <w:spacing w:before="240" w:after="120"/>
        <w:contextualSpacing/>
        <w:rPr>
          <w:rFonts w:ascii="Tahoma" w:hAnsi="Tahoma" w:cs="Tahoma"/>
          <w:b/>
          <w:sz w:val="24"/>
          <w:szCs w:val="24"/>
        </w:rPr>
      </w:pPr>
      <w:r w:rsidRPr="00BE42A3">
        <w:rPr>
          <w:rFonts w:ascii="Tahoma" w:hAnsi="Tahoma" w:cs="Tahoma"/>
          <w:b/>
          <w:sz w:val="24"/>
          <w:szCs w:val="24"/>
        </w:rPr>
        <w:t>Item 3:</w:t>
      </w:r>
      <w:r w:rsidRPr="00BE42A3">
        <w:rPr>
          <w:rFonts w:ascii="Tahoma" w:hAnsi="Tahoma" w:cs="Tahoma"/>
          <w:b/>
          <w:sz w:val="24"/>
          <w:szCs w:val="24"/>
        </w:rPr>
        <w:tab/>
        <w:t>Listing of standing committees</w:t>
      </w:r>
    </w:p>
    <w:p w:rsidR="00BE42A3" w:rsidRPr="00BE42A3" w:rsidRDefault="00BE42A3" w:rsidP="00F22C60">
      <w:pPr>
        <w:spacing w:before="240" w:after="120"/>
        <w:contextualSpacing/>
        <w:rPr>
          <w:rFonts w:ascii="Times New Roman" w:hAnsi="Times New Roman"/>
          <w:b/>
          <w:sz w:val="24"/>
          <w:szCs w:val="24"/>
          <w:u w:val="single"/>
        </w:rPr>
      </w:pPr>
    </w:p>
    <w:p w:rsidR="00DE36E8" w:rsidRPr="000F4A60" w:rsidRDefault="00DE36E8" w:rsidP="00F22C60">
      <w:pPr>
        <w:spacing w:before="240" w:after="120"/>
        <w:contextualSpacing/>
        <w:rPr>
          <w:rFonts w:ascii="Times New Roman" w:hAnsi="Times New Roman"/>
          <w:b/>
          <w:sz w:val="24"/>
          <w:szCs w:val="24"/>
        </w:rPr>
      </w:pPr>
      <w:r w:rsidRPr="000F4A60">
        <w:rPr>
          <w:rFonts w:ascii="Times New Roman" w:hAnsi="Times New Roman"/>
          <w:b/>
          <w:sz w:val="24"/>
          <w:szCs w:val="24"/>
        </w:rPr>
        <w:t>Background</w:t>
      </w:r>
    </w:p>
    <w:p w:rsidR="00DE36E8" w:rsidRPr="00BE42A3" w:rsidRDefault="00DE36E8" w:rsidP="00F22C60">
      <w:pPr>
        <w:spacing w:before="240" w:after="120"/>
        <w:contextualSpacing/>
        <w:rPr>
          <w:rFonts w:ascii="Times New Roman" w:hAnsi="Times New Roman"/>
          <w:b/>
          <w:sz w:val="24"/>
          <w:szCs w:val="24"/>
        </w:rPr>
      </w:pPr>
      <w:r w:rsidRPr="00BE42A3">
        <w:rPr>
          <w:rFonts w:ascii="Times New Roman" w:hAnsi="Times New Roman"/>
          <w:b/>
          <w:sz w:val="24"/>
          <w:szCs w:val="24"/>
        </w:rPr>
        <w:tab/>
      </w:r>
    </w:p>
    <w:p w:rsidR="00DE36E8" w:rsidRPr="00BE42A3" w:rsidRDefault="00DE36E8" w:rsidP="000F4A60">
      <w:pPr>
        <w:numPr>
          <w:ilvl w:val="0"/>
          <w:numId w:val="2"/>
        </w:numPr>
        <w:spacing w:before="240" w:after="120"/>
        <w:ind w:left="360"/>
        <w:contextualSpacing/>
        <w:rPr>
          <w:rFonts w:ascii="Times New Roman" w:hAnsi="Times New Roman"/>
          <w:sz w:val="24"/>
          <w:szCs w:val="24"/>
        </w:rPr>
      </w:pPr>
      <w:r w:rsidRPr="00BE42A3">
        <w:rPr>
          <w:rFonts w:ascii="Times New Roman" w:hAnsi="Times New Roman"/>
          <w:sz w:val="24"/>
          <w:szCs w:val="24"/>
        </w:rPr>
        <w:t xml:space="preserve">The current bylaws refer to the Disciples Women as a “recognized group”; several years ago the Disciples Women leadership requested that their group become one of the “standing committees” of the Regional Board. </w:t>
      </w:r>
    </w:p>
    <w:p w:rsidR="00DE36E8" w:rsidRPr="00BE42A3" w:rsidRDefault="00DE36E8" w:rsidP="000F4A60">
      <w:pPr>
        <w:spacing w:before="240" w:after="120"/>
        <w:ind w:left="360"/>
        <w:contextualSpacing/>
        <w:rPr>
          <w:rFonts w:ascii="Times New Roman" w:hAnsi="Times New Roman"/>
          <w:sz w:val="24"/>
          <w:szCs w:val="24"/>
        </w:rPr>
      </w:pPr>
      <w:r w:rsidRPr="00BE42A3">
        <w:rPr>
          <w:rFonts w:ascii="Times New Roman" w:hAnsi="Times New Roman"/>
          <w:sz w:val="24"/>
          <w:szCs w:val="24"/>
        </w:rPr>
        <w:t xml:space="preserve">Since that change, the Disciples Women have been represented on the Regional Board by their Co-facilitators. The Disciples Women have consulted with the Nominating Committee providing names to nominate for the position of Facilitator/Co-Facilitators.  </w:t>
      </w:r>
    </w:p>
    <w:p w:rsidR="00DE36E8" w:rsidRPr="00BE42A3" w:rsidRDefault="00DE36E8" w:rsidP="000F4A60">
      <w:pPr>
        <w:numPr>
          <w:ilvl w:val="0"/>
          <w:numId w:val="2"/>
        </w:numPr>
        <w:spacing w:before="240" w:after="120"/>
        <w:ind w:left="360"/>
        <w:contextualSpacing/>
        <w:rPr>
          <w:rFonts w:ascii="Times New Roman" w:hAnsi="Times New Roman"/>
          <w:sz w:val="24"/>
          <w:szCs w:val="24"/>
        </w:rPr>
      </w:pPr>
      <w:r w:rsidRPr="00BE42A3">
        <w:rPr>
          <w:rFonts w:ascii="Times New Roman" w:hAnsi="Times New Roman"/>
          <w:sz w:val="24"/>
          <w:szCs w:val="24"/>
        </w:rPr>
        <w:t>The PSWR youth ministry has grown since the Region’s call to BJ Barlow as Director of Youth Ministries. The Youth Immersion Ministry has developed into a vibrant ministry focusing on racial justice. The youth representative selection process needs to reflect the addition of this ministry.</w:t>
      </w:r>
    </w:p>
    <w:p w:rsidR="00DE36E8" w:rsidRPr="00BE42A3" w:rsidRDefault="00DE36E8" w:rsidP="000F4A60">
      <w:pPr>
        <w:numPr>
          <w:ilvl w:val="0"/>
          <w:numId w:val="2"/>
        </w:numPr>
        <w:spacing w:before="240" w:after="120"/>
        <w:ind w:left="360"/>
        <w:contextualSpacing/>
        <w:rPr>
          <w:rFonts w:ascii="Times New Roman" w:hAnsi="Times New Roman"/>
          <w:sz w:val="24"/>
          <w:szCs w:val="24"/>
        </w:rPr>
      </w:pPr>
      <w:r w:rsidRPr="00BE42A3">
        <w:rPr>
          <w:rFonts w:ascii="Times New Roman" w:hAnsi="Times New Roman"/>
          <w:sz w:val="24"/>
          <w:szCs w:val="24"/>
        </w:rPr>
        <w:t>The Board has resolved to create task forces for certain short-term functions and eliminated the following committees:</w:t>
      </w:r>
    </w:p>
    <w:p w:rsidR="00DE36E8" w:rsidRPr="00BE42A3" w:rsidRDefault="00DE36E8" w:rsidP="00E34649">
      <w:pPr>
        <w:numPr>
          <w:ilvl w:val="2"/>
          <w:numId w:val="2"/>
        </w:numPr>
        <w:spacing w:before="240" w:after="120"/>
        <w:ind w:left="1080" w:hanging="360"/>
        <w:contextualSpacing/>
        <w:rPr>
          <w:rFonts w:ascii="Times New Roman" w:hAnsi="Times New Roman"/>
          <w:sz w:val="24"/>
          <w:szCs w:val="24"/>
        </w:rPr>
      </w:pPr>
      <w:r w:rsidRPr="00BE42A3">
        <w:rPr>
          <w:rFonts w:ascii="Times New Roman" w:hAnsi="Times New Roman"/>
          <w:sz w:val="24"/>
          <w:szCs w:val="24"/>
        </w:rPr>
        <w:t xml:space="preserve">Stewardship and Giving </w:t>
      </w:r>
    </w:p>
    <w:p w:rsidR="00DE36E8" w:rsidRPr="00BE42A3" w:rsidRDefault="00DE36E8" w:rsidP="00E34649">
      <w:pPr>
        <w:numPr>
          <w:ilvl w:val="2"/>
          <w:numId w:val="2"/>
        </w:numPr>
        <w:spacing w:before="240" w:after="120"/>
        <w:ind w:left="1080" w:hanging="360"/>
        <w:contextualSpacing/>
        <w:rPr>
          <w:rFonts w:ascii="Times New Roman" w:hAnsi="Times New Roman"/>
          <w:sz w:val="24"/>
          <w:szCs w:val="24"/>
        </w:rPr>
      </w:pPr>
      <w:r w:rsidRPr="00BE42A3">
        <w:rPr>
          <w:rFonts w:ascii="Times New Roman" w:hAnsi="Times New Roman"/>
          <w:sz w:val="24"/>
          <w:szCs w:val="24"/>
        </w:rPr>
        <w:t xml:space="preserve">Communication </w:t>
      </w:r>
    </w:p>
    <w:p w:rsidR="00DE36E8" w:rsidRPr="00BE42A3" w:rsidRDefault="00DE36E8" w:rsidP="00E34649">
      <w:pPr>
        <w:numPr>
          <w:ilvl w:val="2"/>
          <w:numId w:val="2"/>
        </w:numPr>
        <w:spacing w:before="240" w:after="120"/>
        <w:ind w:left="1080" w:hanging="360"/>
        <w:contextualSpacing/>
        <w:rPr>
          <w:rFonts w:ascii="Times New Roman" w:hAnsi="Times New Roman"/>
          <w:sz w:val="24"/>
          <w:szCs w:val="24"/>
        </w:rPr>
      </w:pPr>
      <w:r w:rsidRPr="00BE42A3">
        <w:rPr>
          <w:rFonts w:ascii="Times New Roman" w:hAnsi="Times New Roman"/>
          <w:sz w:val="24"/>
          <w:szCs w:val="24"/>
        </w:rPr>
        <w:t>Christian Education</w:t>
      </w:r>
      <w:r w:rsidRPr="00BE42A3">
        <w:rPr>
          <w:rFonts w:ascii="Times New Roman" w:hAnsi="Times New Roman"/>
        </w:rPr>
        <w:t xml:space="preserve"> </w:t>
      </w:r>
    </w:p>
    <w:p w:rsidR="00DE36E8" w:rsidRPr="00BE42A3" w:rsidRDefault="00DE36E8" w:rsidP="00E34649">
      <w:pPr>
        <w:numPr>
          <w:ilvl w:val="2"/>
          <w:numId w:val="2"/>
        </w:numPr>
        <w:spacing w:before="240" w:after="120"/>
        <w:ind w:left="1080" w:hanging="360"/>
        <w:contextualSpacing/>
        <w:rPr>
          <w:rFonts w:cs="Tahoma"/>
          <w:b/>
          <w:sz w:val="24"/>
          <w:szCs w:val="24"/>
        </w:rPr>
      </w:pPr>
      <w:r w:rsidRPr="00BE42A3">
        <w:rPr>
          <w:rFonts w:ascii="Times New Roman" w:hAnsi="Times New Roman"/>
          <w:sz w:val="24"/>
          <w:szCs w:val="24"/>
        </w:rPr>
        <w:t>Bylaws</w:t>
      </w:r>
      <w:r w:rsidRPr="00BE42A3">
        <w:rPr>
          <w:rFonts w:ascii="Times New Roman" w:hAnsi="Times New Roman"/>
        </w:rPr>
        <w:t xml:space="preserve"> </w:t>
      </w:r>
    </w:p>
    <w:p w:rsidR="00BE42A3" w:rsidRPr="00BE42A3" w:rsidRDefault="00BE42A3" w:rsidP="00F22C60">
      <w:pPr>
        <w:spacing w:before="240" w:after="120"/>
        <w:contextualSpacing/>
        <w:rPr>
          <w:rFonts w:cs="Tahoma"/>
          <w:b/>
          <w:sz w:val="24"/>
          <w:szCs w:val="24"/>
        </w:rPr>
      </w:pPr>
    </w:p>
    <w:p w:rsidR="001D0CD0" w:rsidRPr="001D0CD0" w:rsidRDefault="001D0CD0" w:rsidP="00F22C60">
      <w:pPr>
        <w:spacing w:before="240" w:after="120"/>
        <w:contextualSpacing/>
        <w:rPr>
          <w:rFonts w:ascii="Times New Roman" w:hAnsi="Times New Roman"/>
        </w:rPr>
      </w:pPr>
      <w:r w:rsidRPr="001D0CD0">
        <w:rPr>
          <w:rFonts w:ascii="Times New Roman" w:hAnsi="Times New Roman"/>
          <w:b/>
          <w:sz w:val="24"/>
          <w:szCs w:val="24"/>
        </w:rPr>
        <w:t>Current bylaws:</w:t>
      </w:r>
    </w:p>
    <w:p w:rsidR="00F17471" w:rsidRDefault="00F17471" w:rsidP="00F17471">
      <w:pPr>
        <w:spacing w:before="240" w:after="120"/>
        <w:ind w:left="360" w:right="360"/>
        <w:contextualSpacing/>
        <w:jc w:val="center"/>
        <w:rPr>
          <w:rFonts w:ascii="Courier New" w:hAnsi="Courier New" w:cs="Courier New"/>
          <w:b/>
          <w:sz w:val="20"/>
        </w:rPr>
      </w:pPr>
    </w:p>
    <w:p w:rsidR="00F17471" w:rsidRDefault="00F17471" w:rsidP="00615804">
      <w:pPr>
        <w:spacing w:before="240" w:after="120"/>
        <w:ind w:left="360" w:right="360"/>
        <w:contextualSpacing/>
        <w:jc w:val="center"/>
        <w:rPr>
          <w:rFonts w:ascii="Courier New" w:hAnsi="Courier New" w:cs="Courier New"/>
          <w:b/>
          <w:sz w:val="20"/>
        </w:rPr>
      </w:pPr>
      <w:r w:rsidRPr="00F17471">
        <w:rPr>
          <w:rFonts w:ascii="Courier New" w:hAnsi="Courier New" w:cs="Courier New"/>
          <w:b/>
          <w:sz w:val="20"/>
        </w:rPr>
        <w:t>ARTICLE VII.  BOARD OF DIRECTORS</w:t>
      </w:r>
    </w:p>
    <w:p w:rsidR="00F17471" w:rsidRPr="00F17471" w:rsidRDefault="00F17471" w:rsidP="00615804">
      <w:pPr>
        <w:spacing w:before="240" w:after="120"/>
        <w:ind w:left="360" w:right="360"/>
        <w:contextualSpacing/>
        <w:jc w:val="center"/>
        <w:rPr>
          <w:rFonts w:ascii="Courier New" w:hAnsi="Courier New" w:cs="Courier New"/>
          <w:b/>
          <w:sz w:val="20"/>
        </w:rPr>
      </w:pPr>
    </w:p>
    <w:p w:rsidR="00DE36E8" w:rsidRDefault="00F17471" w:rsidP="00615804">
      <w:pPr>
        <w:widowControl w:val="0"/>
        <w:autoSpaceDE w:val="0"/>
        <w:autoSpaceDN w:val="0"/>
        <w:adjustRightInd w:val="0"/>
        <w:spacing w:before="240" w:after="120"/>
        <w:ind w:left="360" w:right="360"/>
        <w:contextualSpacing/>
        <w:rPr>
          <w:rFonts w:ascii="Courier New" w:eastAsia="Times New Roman" w:hAnsi="Courier New" w:cs="Courier New"/>
          <w:b/>
          <w:i/>
          <w:sz w:val="20"/>
          <w:szCs w:val="20"/>
        </w:rPr>
      </w:pPr>
      <w:r w:rsidRPr="00F17471">
        <w:rPr>
          <w:rFonts w:ascii="Courier New" w:eastAsia="Times New Roman" w:hAnsi="Courier New" w:cs="Courier New"/>
          <w:b/>
          <w:i/>
          <w:sz w:val="20"/>
          <w:szCs w:val="20"/>
        </w:rPr>
        <w:t xml:space="preserve">Section 1.  </w:t>
      </w:r>
      <w:r w:rsidR="00DE36E8" w:rsidRPr="00F17471">
        <w:rPr>
          <w:rFonts w:ascii="Courier New" w:eastAsia="Times New Roman" w:hAnsi="Courier New" w:cs="Courier New"/>
          <w:b/>
          <w:i/>
          <w:sz w:val="20"/>
          <w:szCs w:val="20"/>
        </w:rPr>
        <w:t>Membership</w:t>
      </w:r>
    </w:p>
    <w:p w:rsidR="00F17471" w:rsidRPr="00F17471" w:rsidRDefault="00F17471" w:rsidP="00615804">
      <w:pPr>
        <w:widowControl w:val="0"/>
        <w:autoSpaceDE w:val="0"/>
        <w:autoSpaceDN w:val="0"/>
        <w:adjustRightInd w:val="0"/>
        <w:spacing w:before="240" w:after="120"/>
        <w:ind w:left="360" w:right="360"/>
        <w:contextualSpacing/>
        <w:rPr>
          <w:rFonts w:ascii="Courier New" w:eastAsia="Times New Roman" w:hAnsi="Courier New" w:cs="Courier New"/>
          <w:sz w:val="20"/>
          <w:szCs w:val="20"/>
        </w:rPr>
      </w:pPr>
      <w:r>
        <w:rPr>
          <w:rFonts w:ascii="Courier New" w:eastAsia="Times New Roman" w:hAnsi="Courier New" w:cs="Courier New"/>
          <w:sz w:val="20"/>
          <w:szCs w:val="20"/>
        </w:rPr>
        <w:t>The Board of Directors shall be composed of:</w:t>
      </w:r>
    </w:p>
    <w:p w:rsidR="00F17471" w:rsidRDefault="00F17471" w:rsidP="00615804">
      <w:pPr>
        <w:widowControl w:val="0"/>
        <w:autoSpaceDE w:val="0"/>
        <w:autoSpaceDN w:val="0"/>
        <w:adjustRightInd w:val="0"/>
        <w:spacing w:before="240" w:after="120"/>
        <w:ind w:left="360" w:right="360"/>
        <w:contextualSpacing/>
        <w:rPr>
          <w:rFonts w:ascii="Courier New" w:eastAsia="Times New Roman" w:hAnsi="Courier New" w:cs="Courier New"/>
          <w:sz w:val="20"/>
          <w:szCs w:val="20"/>
        </w:rPr>
      </w:pPr>
    </w:p>
    <w:p w:rsidR="00DE36E8" w:rsidRPr="00F17471" w:rsidRDefault="00F17471" w:rsidP="00615804">
      <w:pPr>
        <w:widowControl w:val="0"/>
        <w:autoSpaceDE w:val="0"/>
        <w:autoSpaceDN w:val="0"/>
        <w:adjustRightInd w:val="0"/>
        <w:spacing w:before="240" w:after="120"/>
        <w:ind w:left="720" w:right="360" w:hanging="360"/>
        <w:contextualSpacing/>
        <w:rPr>
          <w:rFonts w:ascii="Courier New" w:eastAsia="Times New Roman" w:hAnsi="Courier New" w:cs="Courier New"/>
          <w:sz w:val="20"/>
          <w:szCs w:val="20"/>
        </w:rPr>
      </w:pPr>
      <w:r>
        <w:rPr>
          <w:rFonts w:ascii="Courier New" w:eastAsia="Times New Roman" w:hAnsi="Courier New" w:cs="Courier New"/>
          <w:sz w:val="20"/>
          <w:szCs w:val="20"/>
        </w:rPr>
        <w:t>d.</w:t>
      </w:r>
      <w:r>
        <w:rPr>
          <w:rFonts w:ascii="Courier New" w:eastAsia="Times New Roman" w:hAnsi="Courier New" w:cs="Courier New"/>
          <w:sz w:val="20"/>
          <w:szCs w:val="20"/>
        </w:rPr>
        <w:tab/>
      </w:r>
      <w:r w:rsidR="00DE36E8" w:rsidRPr="00F17471">
        <w:rPr>
          <w:rFonts w:ascii="Courier New" w:eastAsia="Times New Roman" w:hAnsi="Courier New" w:cs="Courier New"/>
          <w:sz w:val="20"/>
          <w:szCs w:val="20"/>
        </w:rPr>
        <w:t xml:space="preserve">One representative of each recognized group within the Region.  These groups may request in writing to be full members of the Regional Church, which allows them to have a representative to serve on the Regional Board of Directors with voice and vote by submitting a </w:t>
      </w:r>
      <w:r>
        <w:rPr>
          <w:rFonts w:ascii="Courier New" w:eastAsia="Times New Roman" w:hAnsi="Courier New" w:cs="Courier New"/>
          <w:sz w:val="20"/>
          <w:szCs w:val="20"/>
        </w:rPr>
        <w:t>request to</w:t>
      </w:r>
      <w:r w:rsidR="00DE36E8" w:rsidRPr="00F17471">
        <w:rPr>
          <w:rFonts w:ascii="Courier New" w:eastAsia="Times New Roman" w:hAnsi="Courier New" w:cs="Courier New"/>
          <w:sz w:val="20"/>
          <w:szCs w:val="20"/>
        </w:rPr>
        <w:t xml:space="preserve"> the Regional Assembly who shall approve or disapprove such a request. (As of 2006), Currently, recognized groups include: Convencion Hispana Del Pacifico, North American Pacific/Asian Disciples, Office of Disciples Women, and African-American Convocation.)</w:t>
      </w:r>
    </w:p>
    <w:p w:rsidR="00F17471" w:rsidRDefault="00F17471" w:rsidP="00615804">
      <w:pPr>
        <w:spacing w:before="240" w:after="120"/>
        <w:ind w:left="360" w:right="360"/>
        <w:contextualSpacing/>
        <w:rPr>
          <w:rFonts w:ascii="Courier New" w:eastAsia="Times New Roman" w:hAnsi="Courier New" w:cs="Courier New"/>
          <w:sz w:val="20"/>
          <w:szCs w:val="20"/>
        </w:rPr>
      </w:pPr>
    </w:p>
    <w:p w:rsidR="00DE36E8" w:rsidRPr="00F17471" w:rsidRDefault="00C05C53" w:rsidP="00615804">
      <w:pPr>
        <w:spacing w:before="240" w:after="120"/>
        <w:ind w:left="720" w:right="360" w:hanging="360"/>
        <w:contextualSpacing/>
        <w:rPr>
          <w:rFonts w:ascii="Courier New" w:eastAsia="Times New Roman" w:hAnsi="Courier New" w:cs="Courier New"/>
          <w:sz w:val="20"/>
          <w:szCs w:val="20"/>
        </w:rPr>
      </w:pPr>
      <w:r w:rsidRPr="00F17471">
        <w:rPr>
          <w:rFonts w:ascii="Courier New" w:eastAsia="Times New Roman" w:hAnsi="Courier New" w:cs="Courier New"/>
          <w:sz w:val="20"/>
          <w:szCs w:val="20"/>
        </w:rPr>
        <w:lastRenderedPageBreak/>
        <w:t>e.</w:t>
      </w:r>
      <w:r w:rsidRPr="00F17471">
        <w:rPr>
          <w:rFonts w:ascii="Courier New" w:eastAsia="Times New Roman" w:hAnsi="Courier New" w:cs="Courier New"/>
          <w:sz w:val="20"/>
          <w:szCs w:val="20"/>
        </w:rPr>
        <w:tab/>
        <w:t>At least one youth representative to be elected by the Regional Assembly. This youth shall be nominated by the Nominating Committee in consultation with the Youth Leadership Team, and be elected by the Regional Assembly for two-year terms. A youth is an individual of age 14 years through 18 years at the time of election.</w:t>
      </w:r>
    </w:p>
    <w:p w:rsidR="00C05C53" w:rsidRPr="00F17471" w:rsidRDefault="00C05C53" w:rsidP="00615804">
      <w:pPr>
        <w:spacing w:before="240" w:after="120"/>
        <w:ind w:left="360" w:right="360"/>
        <w:contextualSpacing/>
        <w:rPr>
          <w:rFonts w:ascii="Courier New" w:hAnsi="Courier New" w:cs="Courier New"/>
          <w:sz w:val="20"/>
          <w:szCs w:val="20"/>
        </w:rPr>
      </w:pPr>
    </w:p>
    <w:p w:rsidR="00DE36E8" w:rsidRPr="00F17471" w:rsidRDefault="00615804" w:rsidP="00615804">
      <w:pPr>
        <w:widowControl w:val="0"/>
        <w:autoSpaceDE w:val="0"/>
        <w:autoSpaceDN w:val="0"/>
        <w:adjustRightInd w:val="0"/>
        <w:spacing w:before="240" w:after="120"/>
        <w:ind w:left="360" w:right="360"/>
        <w:contextualSpacing/>
        <w:rPr>
          <w:rFonts w:ascii="Courier New" w:eastAsia="Times New Roman" w:hAnsi="Courier New" w:cs="Courier New"/>
          <w:b/>
          <w:i/>
          <w:sz w:val="20"/>
          <w:szCs w:val="20"/>
        </w:rPr>
      </w:pPr>
      <w:r>
        <w:rPr>
          <w:rFonts w:ascii="Courier New" w:eastAsia="Times New Roman" w:hAnsi="Courier New" w:cs="Courier New"/>
          <w:b/>
          <w:i/>
          <w:sz w:val="20"/>
          <w:szCs w:val="20"/>
        </w:rPr>
        <w:t xml:space="preserve">Section 4.  </w:t>
      </w:r>
      <w:r w:rsidR="00DE36E8" w:rsidRPr="00F17471">
        <w:rPr>
          <w:rFonts w:ascii="Courier New" w:eastAsia="Times New Roman" w:hAnsi="Courier New" w:cs="Courier New"/>
          <w:b/>
          <w:i/>
          <w:sz w:val="20"/>
          <w:szCs w:val="20"/>
        </w:rPr>
        <w:t>Elections</w:t>
      </w:r>
    </w:p>
    <w:p w:rsidR="00DE36E8" w:rsidRPr="00F17471" w:rsidRDefault="00DE36E8" w:rsidP="00615804">
      <w:pPr>
        <w:spacing w:before="240" w:after="120"/>
        <w:ind w:left="360" w:right="360"/>
        <w:contextualSpacing/>
        <w:rPr>
          <w:rFonts w:ascii="Courier New" w:hAnsi="Courier New" w:cs="Courier New"/>
          <w:bCs/>
          <w:sz w:val="20"/>
          <w:szCs w:val="20"/>
        </w:rPr>
      </w:pPr>
      <w:r w:rsidRPr="00F17471">
        <w:rPr>
          <w:rFonts w:ascii="Courier New" w:hAnsi="Courier New" w:cs="Courier New"/>
          <w:bCs/>
          <w:sz w:val="20"/>
          <w:szCs w:val="20"/>
        </w:rPr>
        <w:t xml:space="preserve">Research. </w:t>
      </w:r>
    </w:p>
    <w:p w:rsidR="00DE36E8" w:rsidRPr="00F17471" w:rsidRDefault="00DE36E8" w:rsidP="00615804">
      <w:pPr>
        <w:spacing w:before="240" w:after="120"/>
        <w:ind w:left="360" w:right="360"/>
        <w:contextualSpacing/>
        <w:rPr>
          <w:rFonts w:ascii="Courier New" w:hAnsi="Courier New" w:cs="Courier New"/>
          <w:bCs/>
          <w:sz w:val="20"/>
          <w:szCs w:val="20"/>
        </w:rPr>
      </w:pPr>
    </w:p>
    <w:p w:rsidR="00DE36E8" w:rsidRDefault="00615804" w:rsidP="00615804">
      <w:pPr>
        <w:widowControl w:val="0"/>
        <w:autoSpaceDE w:val="0"/>
        <w:autoSpaceDN w:val="0"/>
        <w:adjustRightInd w:val="0"/>
        <w:spacing w:before="240" w:after="120"/>
        <w:ind w:left="360" w:right="360"/>
        <w:contextualSpacing/>
        <w:jc w:val="center"/>
        <w:rPr>
          <w:rFonts w:ascii="Courier New" w:eastAsia="Times New Roman" w:hAnsi="Courier New" w:cs="Courier New"/>
          <w:b/>
          <w:sz w:val="20"/>
          <w:szCs w:val="20"/>
        </w:rPr>
      </w:pPr>
      <w:r w:rsidRPr="00615804">
        <w:rPr>
          <w:rFonts w:ascii="Courier New" w:eastAsia="Times New Roman" w:hAnsi="Courier New" w:cs="Courier New"/>
          <w:b/>
          <w:sz w:val="20"/>
          <w:szCs w:val="20"/>
        </w:rPr>
        <w:t>ARTICLE XI.  STANDING COMMITTEES</w:t>
      </w:r>
    </w:p>
    <w:p w:rsidR="00615804" w:rsidRPr="00615804" w:rsidRDefault="00615804" w:rsidP="00615804">
      <w:pPr>
        <w:widowControl w:val="0"/>
        <w:autoSpaceDE w:val="0"/>
        <w:autoSpaceDN w:val="0"/>
        <w:adjustRightInd w:val="0"/>
        <w:spacing w:before="240" w:after="120"/>
        <w:ind w:left="360" w:right="360"/>
        <w:contextualSpacing/>
        <w:jc w:val="center"/>
        <w:rPr>
          <w:rFonts w:ascii="Courier New" w:eastAsia="Times New Roman" w:hAnsi="Courier New" w:cs="Courier New"/>
          <w:b/>
          <w:sz w:val="20"/>
          <w:szCs w:val="20"/>
        </w:rPr>
      </w:pPr>
    </w:p>
    <w:p w:rsidR="00DE36E8" w:rsidRPr="00615804" w:rsidRDefault="00DE36E8"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b/>
          <w:i/>
          <w:sz w:val="20"/>
          <w:szCs w:val="20"/>
        </w:rPr>
      </w:pPr>
      <w:r w:rsidRPr="00615804">
        <w:rPr>
          <w:rFonts w:ascii="Courier New" w:eastAsia="Times New Roman" w:hAnsi="Courier New" w:cs="Courier New"/>
          <w:b/>
          <w:i/>
          <w:sz w:val="20"/>
          <w:szCs w:val="20"/>
        </w:rPr>
        <w:t>Section 6</w:t>
      </w:r>
      <w:r w:rsidR="00615804" w:rsidRPr="00615804">
        <w:rPr>
          <w:rFonts w:ascii="Courier New" w:eastAsia="Times New Roman" w:hAnsi="Courier New" w:cs="Courier New"/>
          <w:b/>
          <w:i/>
          <w:sz w:val="20"/>
          <w:szCs w:val="20"/>
        </w:rPr>
        <w:t>.  o</w:t>
      </w:r>
      <w:r w:rsidRPr="00615804">
        <w:rPr>
          <w:rFonts w:ascii="Courier New" w:hAnsi="Courier New" w:cs="Courier New"/>
          <w:b/>
          <w:i/>
          <w:sz w:val="20"/>
          <w:szCs w:val="20"/>
        </w:rPr>
        <w:t>ther Program and Administrative Committees</w:t>
      </w:r>
    </w:p>
    <w:p w:rsidR="00DE36E8" w:rsidRPr="00F17471" w:rsidRDefault="00DE36E8"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r w:rsidRPr="00F17471">
        <w:rPr>
          <w:rFonts w:ascii="Courier New" w:hAnsi="Courier New" w:cs="Courier New"/>
          <w:sz w:val="20"/>
          <w:szCs w:val="20"/>
        </w:rPr>
        <w:t>Other standing committees of the Regional Church currently are:</w:t>
      </w:r>
    </w:p>
    <w:p w:rsidR="00DE36E8" w:rsidRPr="00F17471" w:rsidRDefault="00DE36E8"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DE36E8" w:rsidRPr="00F17471" w:rsidRDefault="00DE36E8"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r w:rsidRPr="00F17471">
        <w:rPr>
          <w:rFonts w:ascii="Courier New" w:hAnsi="Courier New" w:cs="Courier New"/>
          <w:sz w:val="20"/>
          <w:szCs w:val="20"/>
        </w:rPr>
        <w:t>Priorities of the General Church</w:t>
      </w:r>
    </w:p>
    <w:p w:rsidR="00DE36E8" w:rsidRPr="00F17471" w:rsidRDefault="00DE36E8" w:rsidP="00615804">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630" w:right="360" w:firstLine="0"/>
        <w:contextualSpacing/>
        <w:jc w:val="both"/>
        <w:rPr>
          <w:rFonts w:ascii="Courier New" w:hAnsi="Courier New" w:cs="Courier New"/>
          <w:sz w:val="20"/>
          <w:szCs w:val="20"/>
        </w:rPr>
      </w:pPr>
      <w:r w:rsidRPr="00F17471">
        <w:rPr>
          <w:rFonts w:ascii="Courier New" w:hAnsi="Courier New" w:cs="Courier New"/>
          <w:sz w:val="20"/>
          <w:szCs w:val="20"/>
        </w:rPr>
        <w:t>Pro Reconciliation Anti-Racism Committee</w:t>
      </w:r>
    </w:p>
    <w:p w:rsidR="00DE36E8" w:rsidRPr="00F17471" w:rsidRDefault="00DE36E8" w:rsidP="00615804">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630" w:right="360" w:firstLine="0"/>
        <w:contextualSpacing/>
        <w:jc w:val="both"/>
        <w:rPr>
          <w:rFonts w:ascii="Courier New" w:hAnsi="Courier New" w:cs="Courier New"/>
          <w:sz w:val="20"/>
          <w:szCs w:val="20"/>
        </w:rPr>
      </w:pPr>
      <w:r w:rsidRPr="00F17471">
        <w:rPr>
          <w:rFonts w:ascii="Courier New" w:hAnsi="Courier New" w:cs="Courier New"/>
          <w:sz w:val="20"/>
          <w:szCs w:val="20"/>
        </w:rPr>
        <w:t>Transformation Committee</w:t>
      </w:r>
    </w:p>
    <w:p w:rsidR="00DE36E8" w:rsidRPr="00F17471" w:rsidRDefault="00DE36E8"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DE36E8" w:rsidRPr="00F17471" w:rsidRDefault="00DE36E8"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r w:rsidRPr="00F17471">
        <w:rPr>
          <w:rFonts w:ascii="Courier New" w:hAnsi="Courier New" w:cs="Courier New"/>
          <w:sz w:val="20"/>
          <w:szCs w:val="20"/>
        </w:rPr>
        <w:t>Program Ministries of the Regional Church</w:t>
      </w:r>
    </w:p>
    <w:p w:rsidR="00DE36E8" w:rsidRPr="00F17471" w:rsidRDefault="00DE36E8" w:rsidP="00615804">
      <w:pPr>
        <w:widowControl w:val="0"/>
        <w:numPr>
          <w:ilvl w:val="0"/>
          <w:numId w:val="4"/>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F17471">
        <w:rPr>
          <w:rFonts w:ascii="Courier New" w:hAnsi="Courier New" w:cs="Courier New"/>
          <w:sz w:val="20"/>
          <w:szCs w:val="20"/>
        </w:rPr>
        <w:t>Camp and Conference Committee</w:t>
      </w:r>
    </w:p>
    <w:p w:rsidR="00DE36E8" w:rsidRPr="00F17471" w:rsidRDefault="00DE36E8" w:rsidP="00615804">
      <w:pPr>
        <w:widowControl w:val="0"/>
        <w:numPr>
          <w:ilvl w:val="0"/>
          <w:numId w:val="4"/>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F17471">
        <w:rPr>
          <w:rFonts w:ascii="Courier New" w:hAnsi="Courier New" w:cs="Courier New"/>
          <w:sz w:val="20"/>
          <w:szCs w:val="20"/>
        </w:rPr>
        <w:t xml:space="preserve">Christian Education Committee </w:t>
      </w:r>
    </w:p>
    <w:p w:rsidR="00DE36E8" w:rsidRPr="00615804" w:rsidRDefault="00DE36E8" w:rsidP="00615804">
      <w:pPr>
        <w:widowControl w:val="0"/>
        <w:numPr>
          <w:ilvl w:val="0"/>
          <w:numId w:val="4"/>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615804">
        <w:rPr>
          <w:rFonts w:ascii="Courier New" w:hAnsi="Courier New" w:cs="Courier New"/>
          <w:sz w:val="20"/>
          <w:szCs w:val="20"/>
        </w:rPr>
        <w:t>Ecumenical and Interfaith Rela</w:t>
      </w:r>
      <w:r w:rsidR="00615804" w:rsidRPr="00615804">
        <w:rPr>
          <w:rFonts w:ascii="Courier New" w:hAnsi="Courier New" w:cs="Courier New"/>
          <w:sz w:val="20"/>
          <w:szCs w:val="20"/>
        </w:rPr>
        <w:t>tions Committee (Joint with So.</w:t>
      </w:r>
      <w:r w:rsidR="00615804">
        <w:rPr>
          <w:rFonts w:ascii="Courier New" w:hAnsi="Courier New" w:cs="Courier New"/>
          <w:sz w:val="20"/>
          <w:szCs w:val="20"/>
        </w:rPr>
        <w:t xml:space="preserve"> </w:t>
      </w:r>
      <w:r w:rsidRPr="00615804">
        <w:rPr>
          <w:rFonts w:ascii="Courier New" w:hAnsi="Courier New" w:cs="Courier New"/>
          <w:sz w:val="20"/>
          <w:szCs w:val="20"/>
        </w:rPr>
        <w:t>California Nevada Conference of the UCC)</w:t>
      </w:r>
    </w:p>
    <w:p w:rsidR="00DE36E8" w:rsidRPr="00F17471" w:rsidRDefault="00DE36E8" w:rsidP="00615804">
      <w:pPr>
        <w:widowControl w:val="0"/>
        <w:numPr>
          <w:ilvl w:val="0"/>
          <w:numId w:val="4"/>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F17471">
        <w:rPr>
          <w:rFonts w:ascii="Courier New" w:hAnsi="Courier New" w:cs="Courier New"/>
          <w:sz w:val="20"/>
          <w:szCs w:val="20"/>
        </w:rPr>
        <w:t>Church in Society Committee</w:t>
      </w:r>
    </w:p>
    <w:p w:rsidR="00DE36E8" w:rsidRPr="00F17471" w:rsidRDefault="00DE36E8" w:rsidP="00615804">
      <w:pPr>
        <w:widowControl w:val="0"/>
        <w:numPr>
          <w:ilvl w:val="0"/>
          <w:numId w:val="4"/>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F17471">
        <w:rPr>
          <w:rFonts w:ascii="Courier New" w:hAnsi="Courier New" w:cs="Courier New"/>
          <w:sz w:val="20"/>
          <w:szCs w:val="20"/>
        </w:rPr>
        <w:t>Outdoor Ministries Committee</w:t>
      </w:r>
    </w:p>
    <w:p w:rsidR="00DE36E8" w:rsidRPr="00F17471" w:rsidRDefault="00DE36E8" w:rsidP="00615804">
      <w:pPr>
        <w:widowControl w:val="0"/>
        <w:numPr>
          <w:ilvl w:val="0"/>
          <w:numId w:val="4"/>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F17471">
        <w:rPr>
          <w:rFonts w:ascii="Courier New" w:hAnsi="Courier New" w:cs="Courier New"/>
          <w:sz w:val="20"/>
          <w:szCs w:val="20"/>
        </w:rPr>
        <w:t>Older Adult Ministries Committee</w:t>
      </w:r>
    </w:p>
    <w:p w:rsidR="00DE36E8" w:rsidRPr="00F17471" w:rsidRDefault="00DE36E8" w:rsidP="00615804">
      <w:pPr>
        <w:widowControl w:val="0"/>
        <w:numPr>
          <w:ilvl w:val="0"/>
          <w:numId w:val="4"/>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F17471">
        <w:rPr>
          <w:rFonts w:ascii="Courier New" w:hAnsi="Courier New" w:cs="Courier New"/>
          <w:sz w:val="20"/>
          <w:szCs w:val="20"/>
        </w:rPr>
        <w:t>Global Ministries Committee (Joint with So. California Nevada Conference of the UCC)</w:t>
      </w:r>
    </w:p>
    <w:p w:rsidR="00DE36E8" w:rsidRPr="00F17471" w:rsidRDefault="00DE36E8" w:rsidP="00615804">
      <w:pPr>
        <w:widowControl w:val="0"/>
        <w:numPr>
          <w:ilvl w:val="0"/>
          <w:numId w:val="4"/>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F17471">
        <w:rPr>
          <w:rFonts w:ascii="Courier New" w:hAnsi="Courier New" w:cs="Courier New"/>
          <w:sz w:val="20"/>
          <w:szCs w:val="20"/>
        </w:rPr>
        <w:t>Young Adults Committee</w:t>
      </w:r>
    </w:p>
    <w:p w:rsidR="00DE36E8" w:rsidRPr="00F17471" w:rsidRDefault="00DE36E8"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DE36E8" w:rsidRPr="00F17471" w:rsidRDefault="00DE36E8"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r w:rsidRPr="00F17471">
        <w:rPr>
          <w:rFonts w:ascii="Courier New" w:hAnsi="Courier New" w:cs="Courier New"/>
          <w:sz w:val="20"/>
          <w:szCs w:val="20"/>
        </w:rPr>
        <w:t>Finance, Governance and Administration</w:t>
      </w:r>
    </w:p>
    <w:p w:rsidR="00DE36E8" w:rsidRPr="00F17471" w:rsidRDefault="00DE36E8" w:rsidP="00615804">
      <w:pPr>
        <w:widowControl w:val="0"/>
        <w:numPr>
          <w:ilvl w:val="0"/>
          <w:numId w:val="5"/>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630" w:right="360" w:firstLine="0"/>
        <w:contextualSpacing/>
        <w:jc w:val="both"/>
        <w:rPr>
          <w:rFonts w:ascii="Courier New" w:hAnsi="Courier New" w:cs="Courier New"/>
          <w:sz w:val="20"/>
          <w:szCs w:val="20"/>
        </w:rPr>
      </w:pPr>
      <w:r w:rsidRPr="00F17471">
        <w:rPr>
          <w:rFonts w:ascii="Courier New" w:hAnsi="Courier New" w:cs="Courier New"/>
          <w:sz w:val="20"/>
          <w:szCs w:val="20"/>
        </w:rPr>
        <w:t>Finance Committee</w:t>
      </w:r>
    </w:p>
    <w:p w:rsidR="00DE36E8" w:rsidRPr="00F17471" w:rsidRDefault="00DE36E8" w:rsidP="00615804">
      <w:pPr>
        <w:widowControl w:val="0"/>
        <w:numPr>
          <w:ilvl w:val="0"/>
          <w:numId w:val="5"/>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630" w:right="360" w:firstLine="0"/>
        <w:contextualSpacing/>
        <w:jc w:val="both"/>
        <w:rPr>
          <w:rFonts w:ascii="Courier New" w:hAnsi="Courier New" w:cs="Courier New"/>
          <w:sz w:val="20"/>
          <w:szCs w:val="20"/>
        </w:rPr>
      </w:pPr>
      <w:r w:rsidRPr="00F17471">
        <w:rPr>
          <w:rFonts w:ascii="Courier New" w:hAnsi="Courier New" w:cs="Courier New"/>
          <w:sz w:val="20"/>
          <w:szCs w:val="20"/>
        </w:rPr>
        <w:t>Personnel Committee</w:t>
      </w:r>
    </w:p>
    <w:p w:rsidR="00AB5CE4" w:rsidRPr="00F17471" w:rsidRDefault="00DE36E8" w:rsidP="00615804">
      <w:pPr>
        <w:widowControl w:val="0"/>
        <w:numPr>
          <w:ilvl w:val="0"/>
          <w:numId w:val="5"/>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630" w:right="360" w:firstLine="0"/>
        <w:contextualSpacing/>
        <w:jc w:val="both"/>
        <w:rPr>
          <w:rFonts w:ascii="Courier New" w:hAnsi="Courier New" w:cs="Courier New"/>
          <w:sz w:val="20"/>
          <w:szCs w:val="20"/>
        </w:rPr>
      </w:pPr>
      <w:r w:rsidRPr="00F17471">
        <w:rPr>
          <w:rFonts w:ascii="Courier New" w:hAnsi="Courier New" w:cs="Courier New"/>
          <w:sz w:val="20"/>
          <w:szCs w:val="20"/>
        </w:rPr>
        <w:t xml:space="preserve">Bylaw Committee </w:t>
      </w:r>
    </w:p>
    <w:p w:rsidR="00DE36E8" w:rsidRPr="00F17471" w:rsidRDefault="00DE36E8" w:rsidP="00615804">
      <w:pPr>
        <w:widowControl w:val="0"/>
        <w:numPr>
          <w:ilvl w:val="0"/>
          <w:numId w:val="5"/>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630" w:right="360" w:firstLine="0"/>
        <w:contextualSpacing/>
        <w:jc w:val="both"/>
        <w:rPr>
          <w:rFonts w:ascii="Courier New" w:hAnsi="Courier New" w:cs="Courier New"/>
          <w:sz w:val="20"/>
          <w:szCs w:val="20"/>
        </w:rPr>
      </w:pPr>
      <w:r w:rsidRPr="00F17471">
        <w:rPr>
          <w:rFonts w:ascii="Courier New" w:hAnsi="Courier New" w:cs="Courier New"/>
          <w:sz w:val="20"/>
          <w:szCs w:val="20"/>
        </w:rPr>
        <w:t xml:space="preserve">Communications </w:t>
      </w:r>
    </w:p>
    <w:p w:rsidR="00DE36E8" w:rsidRPr="00F17471" w:rsidRDefault="00DE36E8" w:rsidP="00615804">
      <w:pPr>
        <w:widowControl w:val="0"/>
        <w:numPr>
          <w:ilvl w:val="0"/>
          <w:numId w:val="5"/>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630" w:right="360" w:firstLine="0"/>
        <w:contextualSpacing/>
        <w:jc w:val="both"/>
        <w:rPr>
          <w:rFonts w:ascii="Courier New" w:hAnsi="Courier New" w:cs="Courier New"/>
          <w:sz w:val="20"/>
          <w:szCs w:val="20"/>
        </w:rPr>
      </w:pPr>
      <w:r w:rsidRPr="00F17471">
        <w:rPr>
          <w:rFonts w:ascii="Courier New" w:hAnsi="Courier New" w:cs="Courier New"/>
          <w:sz w:val="20"/>
          <w:szCs w:val="20"/>
        </w:rPr>
        <w:t>Leadership Committee</w:t>
      </w:r>
    </w:p>
    <w:p w:rsidR="00DE36E8" w:rsidRPr="00F17471" w:rsidRDefault="00DE36E8" w:rsidP="00615804">
      <w:pPr>
        <w:widowControl w:val="0"/>
        <w:numPr>
          <w:ilvl w:val="0"/>
          <w:numId w:val="5"/>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630" w:right="360" w:firstLine="0"/>
        <w:contextualSpacing/>
        <w:jc w:val="both"/>
        <w:rPr>
          <w:rFonts w:ascii="Courier New" w:hAnsi="Courier New" w:cs="Courier New"/>
          <w:sz w:val="20"/>
          <w:szCs w:val="20"/>
        </w:rPr>
      </w:pPr>
      <w:r w:rsidRPr="00F17471">
        <w:rPr>
          <w:rFonts w:ascii="Courier New" w:hAnsi="Courier New" w:cs="Courier New"/>
          <w:sz w:val="20"/>
          <w:szCs w:val="20"/>
        </w:rPr>
        <w:t xml:space="preserve">Stewardship and Giving Committee </w:t>
      </w:r>
    </w:p>
    <w:p w:rsidR="00DE36E8" w:rsidRPr="00F17471" w:rsidRDefault="00DE36E8"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DE36E8" w:rsidRPr="00F17471" w:rsidRDefault="00DE36E8"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r w:rsidRPr="00F17471">
        <w:rPr>
          <w:rFonts w:ascii="Courier New" w:hAnsi="Courier New" w:cs="Courier New"/>
          <w:sz w:val="20"/>
          <w:szCs w:val="20"/>
        </w:rPr>
        <w:t>Committees may be formed or eliminated by action of the Board as it deems necessary to achieve the mission of the Regional Church. Job descriptions and responsibilities for these committees may be found in the current policy/committee handbook.</w:t>
      </w:r>
    </w:p>
    <w:p w:rsidR="001D0CD0" w:rsidRPr="001D0CD0" w:rsidRDefault="001D0CD0" w:rsidP="00F22C60">
      <w:pPr>
        <w:spacing w:before="240" w:after="120"/>
        <w:contextualSpacing/>
        <w:rPr>
          <w:rFonts w:ascii="Times New Roman" w:hAnsi="Times New Roman"/>
        </w:rPr>
      </w:pPr>
    </w:p>
    <w:p w:rsidR="001D0CD0" w:rsidRPr="00E862E5" w:rsidRDefault="001D0CD0" w:rsidP="00F22C60">
      <w:pPr>
        <w:spacing w:before="240" w:after="120"/>
        <w:contextualSpacing/>
        <w:jc w:val="both"/>
        <w:rPr>
          <w:rFonts w:ascii="Times New Roman" w:eastAsia="Times New Roman" w:hAnsi="Times New Roman"/>
          <w:b/>
          <w:sz w:val="24"/>
          <w:szCs w:val="24"/>
        </w:rPr>
      </w:pPr>
      <w:r w:rsidRPr="00E862E5">
        <w:rPr>
          <w:rFonts w:ascii="Times New Roman" w:eastAsia="Times New Roman" w:hAnsi="Times New Roman"/>
          <w:b/>
          <w:sz w:val="24"/>
          <w:szCs w:val="24"/>
        </w:rPr>
        <w:t xml:space="preserve">The </w:t>
      </w:r>
      <w:r>
        <w:rPr>
          <w:rFonts w:ascii="Times New Roman" w:eastAsia="Times New Roman" w:hAnsi="Times New Roman"/>
          <w:b/>
          <w:sz w:val="24"/>
          <w:szCs w:val="24"/>
        </w:rPr>
        <w:t xml:space="preserve">Board of Directors </w:t>
      </w:r>
      <w:r w:rsidRPr="00E862E5">
        <w:rPr>
          <w:rFonts w:ascii="Times New Roman" w:eastAsia="Times New Roman" w:hAnsi="Times New Roman"/>
          <w:b/>
          <w:sz w:val="24"/>
          <w:szCs w:val="24"/>
        </w:rPr>
        <w:t>proposes the following</w:t>
      </w:r>
      <w:r>
        <w:rPr>
          <w:rFonts w:ascii="Times New Roman" w:eastAsia="Times New Roman" w:hAnsi="Times New Roman"/>
          <w:b/>
          <w:sz w:val="24"/>
          <w:szCs w:val="24"/>
        </w:rPr>
        <w:t xml:space="preserve"> revision</w:t>
      </w:r>
      <w:r w:rsidRPr="00E862E5">
        <w:rPr>
          <w:rFonts w:ascii="Times New Roman" w:eastAsia="Times New Roman" w:hAnsi="Times New Roman"/>
          <w:b/>
          <w:sz w:val="24"/>
          <w:szCs w:val="24"/>
        </w:rPr>
        <w:t>:</w:t>
      </w:r>
    </w:p>
    <w:p w:rsidR="00DE7143" w:rsidRPr="00615804" w:rsidRDefault="00DE714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BE42A3" w:rsidRDefault="00615804"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center"/>
        <w:rPr>
          <w:rFonts w:ascii="Courier New" w:hAnsi="Courier New" w:cs="Courier New"/>
          <w:b/>
          <w:sz w:val="20"/>
          <w:szCs w:val="20"/>
        </w:rPr>
      </w:pPr>
      <w:r w:rsidRPr="00615804">
        <w:rPr>
          <w:rFonts w:ascii="Courier New" w:hAnsi="Courier New" w:cs="Courier New"/>
          <w:b/>
          <w:sz w:val="20"/>
          <w:szCs w:val="20"/>
        </w:rPr>
        <w:t>ARTICLE VII. BOARD OF DIRECTORS</w:t>
      </w:r>
    </w:p>
    <w:p w:rsidR="00615804" w:rsidRPr="00615804" w:rsidRDefault="00615804"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center"/>
        <w:rPr>
          <w:rFonts w:ascii="Courier New" w:hAnsi="Courier New" w:cs="Courier New"/>
          <w:b/>
          <w:sz w:val="20"/>
          <w:szCs w:val="20"/>
        </w:rPr>
      </w:pPr>
    </w:p>
    <w:p w:rsidR="00BE42A3" w:rsidRDefault="00615804"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b/>
          <w:i/>
          <w:sz w:val="20"/>
          <w:szCs w:val="20"/>
        </w:rPr>
      </w:pPr>
      <w:r>
        <w:rPr>
          <w:rFonts w:ascii="Courier New" w:hAnsi="Courier New" w:cs="Courier New"/>
          <w:b/>
          <w:i/>
          <w:sz w:val="20"/>
          <w:szCs w:val="20"/>
        </w:rPr>
        <w:t>Section 1</w:t>
      </w:r>
      <w:r w:rsidR="00BE42A3" w:rsidRPr="00615804">
        <w:rPr>
          <w:rFonts w:ascii="Courier New" w:hAnsi="Courier New" w:cs="Courier New"/>
          <w:b/>
          <w:i/>
          <w:sz w:val="20"/>
          <w:szCs w:val="20"/>
        </w:rPr>
        <w:t>.</w:t>
      </w:r>
      <w:r>
        <w:rPr>
          <w:rFonts w:ascii="Courier New" w:hAnsi="Courier New" w:cs="Courier New"/>
          <w:b/>
          <w:i/>
          <w:sz w:val="20"/>
          <w:szCs w:val="20"/>
        </w:rPr>
        <w:t xml:space="preserve">  </w:t>
      </w:r>
      <w:r w:rsidR="00BE42A3" w:rsidRPr="00615804">
        <w:rPr>
          <w:rFonts w:ascii="Courier New" w:hAnsi="Courier New" w:cs="Courier New"/>
          <w:b/>
          <w:i/>
          <w:sz w:val="20"/>
          <w:szCs w:val="20"/>
        </w:rPr>
        <w:t>Membership</w:t>
      </w:r>
    </w:p>
    <w:p w:rsidR="00615804" w:rsidRPr="00615804" w:rsidRDefault="00615804"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b/>
          <w:i/>
          <w:sz w:val="20"/>
          <w:szCs w:val="20"/>
        </w:rPr>
      </w:pPr>
    </w:p>
    <w:p w:rsidR="00BE42A3" w:rsidRPr="00615804" w:rsidRDefault="00615804"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720" w:right="360" w:hanging="360"/>
        <w:contextualSpacing/>
        <w:jc w:val="both"/>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r>
      <w:r w:rsidR="00BE42A3" w:rsidRPr="00615804">
        <w:rPr>
          <w:rFonts w:ascii="Courier New" w:hAnsi="Courier New" w:cs="Courier New"/>
          <w:sz w:val="20"/>
          <w:szCs w:val="20"/>
        </w:rPr>
        <w:t>One representative of each recognized group within the Region.  These groups may request in writing to be full members of the Regional Church,</w:t>
      </w:r>
      <w:bookmarkStart w:id="0" w:name="_GoBack"/>
      <w:bookmarkEnd w:id="0"/>
      <w:r w:rsidR="00BE42A3" w:rsidRPr="00615804">
        <w:rPr>
          <w:rFonts w:ascii="Courier New" w:hAnsi="Courier New" w:cs="Courier New"/>
          <w:sz w:val="20"/>
          <w:szCs w:val="20"/>
        </w:rPr>
        <w:t xml:space="preserve"> which allows them to have a representative to serve on the Regional Board of Directors with voice and vote by submitting a request to the Regional Assembly who shall approve or disapprove such a request. </w:t>
      </w:r>
      <w:r w:rsidR="00BE42A3" w:rsidRPr="00D65E21">
        <w:rPr>
          <w:rFonts w:ascii="Courier New" w:hAnsi="Courier New" w:cs="Courier New"/>
          <w:strike/>
          <w:sz w:val="20"/>
          <w:szCs w:val="20"/>
        </w:rPr>
        <w:t>(As of 2006),</w:t>
      </w:r>
      <w:r w:rsidR="00BE42A3" w:rsidRPr="00615804">
        <w:rPr>
          <w:rFonts w:ascii="Courier New" w:hAnsi="Courier New" w:cs="Courier New"/>
          <w:sz w:val="20"/>
          <w:szCs w:val="20"/>
        </w:rPr>
        <w:t xml:space="preserve"> Currently, recognized groups include: Convencion Hispana Del Pacifico, North American Pacific/Asian </w:t>
      </w:r>
      <w:r w:rsidR="00BE42A3" w:rsidRPr="00615804">
        <w:rPr>
          <w:rFonts w:ascii="Courier New" w:hAnsi="Courier New" w:cs="Courier New"/>
          <w:sz w:val="20"/>
          <w:szCs w:val="20"/>
        </w:rPr>
        <w:lastRenderedPageBreak/>
        <w:t xml:space="preserve">Disciples, </w:t>
      </w:r>
      <w:r w:rsidR="00BE42A3" w:rsidRPr="00D65E21">
        <w:rPr>
          <w:rFonts w:ascii="Courier New" w:hAnsi="Courier New" w:cs="Courier New"/>
          <w:strike/>
          <w:sz w:val="20"/>
          <w:szCs w:val="20"/>
        </w:rPr>
        <w:t>Office of Disciples Women,</w:t>
      </w:r>
      <w:r w:rsidR="00BE42A3" w:rsidRPr="00615804">
        <w:rPr>
          <w:rFonts w:ascii="Courier New" w:hAnsi="Courier New" w:cs="Courier New"/>
          <w:sz w:val="20"/>
          <w:szCs w:val="20"/>
        </w:rPr>
        <w:t xml:space="preserve"> and African-American Convocation.)</w:t>
      </w:r>
    </w:p>
    <w:p w:rsidR="00BE42A3" w:rsidRPr="00615804"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BE42A3" w:rsidRPr="00615804" w:rsidRDefault="00615804"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720" w:right="360" w:hanging="360"/>
        <w:contextualSpacing/>
        <w:jc w:val="both"/>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r>
      <w:r w:rsidR="00BE42A3" w:rsidRPr="00615804">
        <w:rPr>
          <w:rFonts w:ascii="Courier New" w:hAnsi="Courier New" w:cs="Courier New"/>
          <w:sz w:val="20"/>
          <w:szCs w:val="20"/>
        </w:rPr>
        <w:t xml:space="preserve">At least one youth representative to be elected by the Regional Assembly. This youth shall be nominated by the Nominating Committee in consultation with the </w:t>
      </w:r>
      <w:r w:rsidR="00E34649">
        <w:rPr>
          <w:rFonts w:ascii="Courier New" w:hAnsi="Courier New" w:cs="Courier New"/>
          <w:sz w:val="20"/>
          <w:szCs w:val="20"/>
        </w:rPr>
        <w:t xml:space="preserve">Youth Leadership Team and the </w:t>
      </w:r>
      <w:r w:rsidR="00BE42A3" w:rsidRPr="00615804">
        <w:rPr>
          <w:rFonts w:ascii="Courier New" w:hAnsi="Courier New" w:cs="Courier New"/>
          <w:sz w:val="20"/>
          <w:szCs w:val="20"/>
        </w:rPr>
        <w:t xml:space="preserve">Youth Immersion Ministry, and be elected by the Regional Assembly for two-year terms. A youth is an individual of age 14 years through 18 years at the time of election. </w:t>
      </w:r>
    </w:p>
    <w:p w:rsidR="00AB5CE4" w:rsidRPr="00615804" w:rsidRDefault="00AB5CE4"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615804" w:rsidRDefault="00615804"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center"/>
        <w:rPr>
          <w:rFonts w:ascii="Courier New" w:hAnsi="Courier New" w:cs="Courier New"/>
          <w:b/>
          <w:sz w:val="20"/>
          <w:szCs w:val="20"/>
        </w:rPr>
      </w:pPr>
      <w:r w:rsidRPr="00615804">
        <w:rPr>
          <w:rFonts w:ascii="Courier New" w:hAnsi="Courier New" w:cs="Courier New"/>
          <w:b/>
          <w:sz w:val="20"/>
          <w:szCs w:val="20"/>
        </w:rPr>
        <w:t>ARTICLE VII. BOARD OF DIRECTORS</w:t>
      </w:r>
    </w:p>
    <w:p w:rsidR="00615804" w:rsidRDefault="00615804"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center"/>
        <w:rPr>
          <w:rFonts w:ascii="Courier New" w:hAnsi="Courier New" w:cs="Courier New"/>
          <w:b/>
          <w:sz w:val="20"/>
          <w:szCs w:val="20"/>
        </w:rPr>
      </w:pPr>
    </w:p>
    <w:p w:rsidR="000F4A60" w:rsidRDefault="00BE42A3" w:rsidP="000F4A60">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b/>
          <w:i/>
          <w:sz w:val="20"/>
          <w:szCs w:val="20"/>
        </w:rPr>
      </w:pPr>
      <w:r w:rsidRPr="000F4A60">
        <w:rPr>
          <w:rFonts w:ascii="Courier New" w:hAnsi="Courier New" w:cs="Courier New"/>
          <w:b/>
          <w:i/>
          <w:strike/>
          <w:sz w:val="20"/>
          <w:szCs w:val="20"/>
        </w:rPr>
        <w:t>Section 4</w:t>
      </w:r>
      <w:r w:rsidR="00615804" w:rsidRPr="000F4A60">
        <w:rPr>
          <w:rFonts w:ascii="Courier New" w:hAnsi="Courier New" w:cs="Courier New"/>
          <w:b/>
          <w:i/>
          <w:strike/>
          <w:sz w:val="20"/>
          <w:szCs w:val="20"/>
        </w:rPr>
        <w:t xml:space="preserve">.  </w:t>
      </w:r>
      <w:r w:rsidRPr="000F4A60">
        <w:rPr>
          <w:rFonts w:ascii="Courier New" w:hAnsi="Courier New" w:cs="Courier New"/>
          <w:b/>
          <w:i/>
          <w:strike/>
          <w:sz w:val="20"/>
          <w:szCs w:val="20"/>
        </w:rPr>
        <w:t>Elections</w:t>
      </w:r>
      <w:r w:rsidR="000F4A60">
        <w:rPr>
          <w:rFonts w:ascii="Courier New" w:hAnsi="Courier New" w:cs="Courier New"/>
          <w:b/>
          <w:i/>
          <w:sz w:val="20"/>
          <w:szCs w:val="20"/>
        </w:rPr>
        <w:t xml:space="preserve"> </w:t>
      </w:r>
      <w:r w:rsidR="000F4A60" w:rsidRPr="000F4A60">
        <w:rPr>
          <w:rFonts w:ascii="Times New Roman" w:hAnsi="Times New Roman"/>
          <w:b/>
          <w:sz w:val="24"/>
          <w:szCs w:val="20"/>
        </w:rPr>
        <w:t>Delete section in its entirety and renumber</w:t>
      </w:r>
    </w:p>
    <w:p w:rsidR="00BE42A3" w:rsidRPr="000F4A60" w:rsidRDefault="00BE42A3" w:rsidP="000F4A60">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b/>
          <w:i/>
          <w:strike/>
          <w:sz w:val="20"/>
          <w:szCs w:val="20"/>
        </w:rPr>
      </w:pPr>
      <w:r w:rsidRPr="000F4A60">
        <w:rPr>
          <w:rFonts w:ascii="Courier New" w:hAnsi="Courier New" w:cs="Courier New"/>
          <w:strike/>
          <w:sz w:val="20"/>
          <w:szCs w:val="20"/>
        </w:rPr>
        <w:t xml:space="preserve">Research. </w:t>
      </w:r>
    </w:p>
    <w:p w:rsidR="00BE42A3" w:rsidRPr="00615804"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BE42A3" w:rsidRPr="000F4A60" w:rsidRDefault="000F4A60" w:rsidP="000F4A60">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center"/>
        <w:rPr>
          <w:rFonts w:ascii="Courier New" w:hAnsi="Courier New" w:cs="Courier New"/>
          <w:b/>
          <w:sz w:val="20"/>
          <w:szCs w:val="20"/>
        </w:rPr>
      </w:pPr>
      <w:r w:rsidRPr="000F4A60">
        <w:rPr>
          <w:rFonts w:ascii="Courier New" w:hAnsi="Courier New" w:cs="Courier New"/>
          <w:b/>
          <w:sz w:val="20"/>
          <w:szCs w:val="20"/>
        </w:rPr>
        <w:t>ARTICLE XI.  STANDING COMMITTEES</w:t>
      </w:r>
    </w:p>
    <w:p w:rsidR="000F4A60" w:rsidRDefault="000F4A60"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BE42A3" w:rsidRPr="000F4A60"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b/>
          <w:i/>
          <w:sz w:val="20"/>
          <w:szCs w:val="20"/>
        </w:rPr>
      </w:pPr>
      <w:r w:rsidRPr="000F4A60">
        <w:rPr>
          <w:rFonts w:ascii="Courier New" w:hAnsi="Courier New" w:cs="Courier New"/>
          <w:b/>
          <w:i/>
          <w:sz w:val="20"/>
          <w:szCs w:val="20"/>
        </w:rPr>
        <w:t>Section 6</w:t>
      </w:r>
      <w:r w:rsidR="000F4A60" w:rsidRPr="000F4A60">
        <w:rPr>
          <w:rFonts w:ascii="Courier New" w:hAnsi="Courier New" w:cs="Courier New"/>
          <w:b/>
          <w:i/>
          <w:sz w:val="20"/>
          <w:szCs w:val="20"/>
        </w:rPr>
        <w:t xml:space="preserve">.  </w:t>
      </w:r>
      <w:r w:rsidRPr="000F4A60">
        <w:rPr>
          <w:rFonts w:ascii="Courier New" w:hAnsi="Courier New" w:cs="Courier New"/>
          <w:b/>
          <w:i/>
          <w:sz w:val="20"/>
          <w:szCs w:val="20"/>
        </w:rPr>
        <w:t>Other Program and Administrative Committees</w:t>
      </w:r>
    </w:p>
    <w:p w:rsidR="00BE42A3" w:rsidRPr="00615804"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r w:rsidRPr="00615804">
        <w:rPr>
          <w:rFonts w:ascii="Courier New" w:hAnsi="Courier New" w:cs="Courier New"/>
          <w:sz w:val="20"/>
          <w:szCs w:val="20"/>
        </w:rPr>
        <w:t>Other standing committees of the Regional Church currently are:</w:t>
      </w:r>
    </w:p>
    <w:p w:rsidR="00BE42A3" w:rsidRPr="00615804"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BE42A3" w:rsidRPr="00615804"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r w:rsidRPr="00615804">
        <w:rPr>
          <w:rFonts w:ascii="Courier New" w:hAnsi="Courier New" w:cs="Courier New"/>
          <w:sz w:val="20"/>
          <w:szCs w:val="20"/>
        </w:rPr>
        <w:t>Priorities of the General Church</w:t>
      </w:r>
    </w:p>
    <w:p w:rsidR="00BE42A3" w:rsidRPr="000F4A60"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630" w:right="360" w:firstLine="0"/>
        <w:contextualSpacing/>
        <w:jc w:val="both"/>
        <w:rPr>
          <w:rFonts w:ascii="Courier New" w:hAnsi="Courier New" w:cs="Courier New"/>
          <w:sz w:val="20"/>
          <w:szCs w:val="20"/>
        </w:rPr>
      </w:pPr>
      <w:r w:rsidRPr="000F4A60">
        <w:rPr>
          <w:rFonts w:ascii="Courier New" w:hAnsi="Courier New" w:cs="Courier New"/>
          <w:sz w:val="20"/>
          <w:szCs w:val="20"/>
        </w:rPr>
        <w:t>Pro Reconciliation Anti-Racism Committee</w:t>
      </w:r>
    </w:p>
    <w:p w:rsidR="00BE42A3" w:rsidRPr="000F4A60"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630" w:right="360" w:firstLine="0"/>
        <w:contextualSpacing/>
        <w:jc w:val="both"/>
        <w:rPr>
          <w:rFonts w:ascii="Courier New" w:hAnsi="Courier New" w:cs="Courier New"/>
          <w:sz w:val="20"/>
          <w:szCs w:val="20"/>
        </w:rPr>
      </w:pPr>
      <w:r w:rsidRPr="000F4A60">
        <w:rPr>
          <w:rFonts w:ascii="Courier New" w:hAnsi="Courier New" w:cs="Courier New"/>
          <w:sz w:val="20"/>
          <w:szCs w:val="20"/>
        </w:rPr>
        <w:t>Transformation Committee</w:t>
      </w:r>
    </w:p>
    <w:p w:rsidR="00BE42A3" w:rsidRPr="00615804"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BE42A3" w:rsidRPr="00615804"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r w:rsidRPr="00615804">
        <w:rPr>
          <w:rFonts w:ascii="Courier New" w:hAnsi="Courier New" w:cs="Courier New"/>
          <w:sz w:val="20"/>
          <w:szCs w:val="20"/>
        </w:rPr>
        <w:t>Program Ministries of the Regional Church</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615804">
        <w:rPr>
          <w:rFonts w:ascii="Courier New" w:hAnsi="Courier New" w:cs="Courier New"/>
          <w:sz w:val="20"/>
          <w:szCs w:val="20"/>
        </w:rPr>
        <w:t>Camp and Conference Committee</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0F4A60">
        <w:rPr>
          <w:rFonts w:ascii="Courier New" w:hAnsi="Courier New" w:cs="Courier New"/>
          <w:strike/>
          <w:sz w:val="20"/>
          <w:szCs w:val="20"/>
        </w:rPr>
        <w:t>Christian Education Committee</w:t>
      </w:r>
      <w:r w:rsidRPr="00615804">
        <w:rPr>
          <w:rFonts w:ascii="Courier New" w:hAnsi="Courier New" w:cs="Courier New"/>
          <w:sz w:val="20"/>
          <w:szCs w:val="20"/>
        </w:rPr>
        <w:t xml:space="preserve"> </w:t>
      </w:r>
      <w:r w:rsidRPr="000F4A60">
        <w:rPr>
          <w:rFonts w:ascii="Times New Roman" w:hAnsi="Times New Roman"/>
          <w:b/>
          <w:sz w:val="24"/>
          <w:szCs w:val="20"/>
        </w:rPr>
        <w:t>delete and renumber</w:t>
      </w:r>
      <w:r w:rsidRPr="000F4A60">
        <w:rPr>
          <w:rFonts w:ascii="Courier New" w:hAnsi="Courier New" w:cs="Courier New"/>
          <w:sz w:val="24"/>
          <w:szCs w:val="20"/>
        </w:rPr>
        <w:t xml:space="preserve"> </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615804">
        <w:rPr>
          <w:rFonts w:ascii="Courier New" w:hAnsi="Courier New" w:cs="Courier New"/>
          <w:sz w:val="20"/>
          <w:szCs w:val="20"/>
        </w:rPr>
        <w:t>Ecumenical and Interfaith Relations Committee (Joint with So. California Nevada Conference of the UCC)</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615804">
        <w:rPr>
          <w:rFonts w:ascii="Courier New" w:hAnsi="Courier New" w:cs="Courier New"/>
          <w:sz w:val="20"/>
          <w:szCs w:val="20"/>
        </w:rPr>
        <w:t>Church in Society Committee</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615804">
        <w:rPr>
          <w:rFonts w:ascii="Courier New" w:hAnsi="Courier New" w:cs="Courier New"/>
          <w:sz w:val="20"/>
          <w:szCs w:val="20"/>
        </w:rPr>
        <w:t>Outdoor Ministries Committee</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615804">
        <w:rPr>
          <w:rFonts w:ascii="Courier New" w:hAnsi="Courier New" w:cs="Courier New"/>
          <w:sz w:val="20"/>
          <w:szCs w:val="20"/>
        </w:rPr>
        <w:t>Older Adult Ministries Committee</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615804">
        <w:rPr>
          <w:rFonts w:ascii="Courier New" w:hAnsi="Courier New" w:cs="Courier New"/>
          <w:sz w:val="20"/>
          <w:szCs w:val="20"/>
        </w:rPr>
        <w:t>Global Ministries Committee (Joint with So. California Nevada Conference of the UCC)</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615804">
        <w:rPr>
          <w:rFonts w:ascii="Courier New" w:hAnsi="Courier New" w:cs="Courier New"/>
          <w:sz w:val="20"/>
          <w:szCs w:val="20"/>
        </w:rPr>
        <w:t>Young Adults Committee</w:t>
      </w:r>
    </w:p>
    <w:p w:rsidR="00BE42A3" w:rsidRPr="00615804"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BE42A3" w:rsidRPr="00615804"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r w:rsidRPr="00615804">
        <w:rPr>
          <w:rFonts w:ascii="Courier New" w:hAnsi="Courier New" w:cs="Courier New"/>
          <w:sz w:val="20"/>
          <w:szCs w:val="20"/>
        </w:rPr>
        <w:t>Finance, Governance and Administration</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615804">
        <w:rPr>
          <w:rFonts w:ascii="Courier New" w:hAnsi="Courier New" w:cs="Courier New"/>
          <w:sz w:val="20"/>
          <w:szCs w:val="20"/>
        </w:rPr>
        <w:t>Finance Committee</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615804">
        <w:rPr>
          <w:rFonts w:ascii="Courier New" w:hAnsi="Courier New" w:cs="Courier New"/>
          <w:sz w:val="20"/>
          <w:szCs w:val="20"/>
        </w:rPr>
        <w:t>Personnel Committee</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0F4A60">
        <w:rPr>
          <w:rFonts w:ascii="Courier New" w:hAnsi="Courier New" w:cs="Courier New"/>
          <w:strike/>
          <w:sz w:val="20"/>
          <w:szCs w:val="20"/>
        </w:rPr>
        <w:t>Bylaw Committee</w:t>
      </w:r>
      <w:r w:rsidRPr="00615804">
        <w:rPr>
          <w:rFonts w:ascii="Courier New" w:hAnsi="Courier New" w:cs="Courier New"/>
          <w:sz w:val="20"/>
          <w:szCs w:val="20"/>
        </w:rPr>
        <w:t xml:space="preserve"> </w:t>
      </w:r>
      <w:r w:rsidRPr="000F4A60">
        <w:rPr>
          <w:rFonts w:ascii="Times New Roman" w:hAnsi="Times New Roman"/>
          <w:b/>
          <w:sz w:val="24"/>
          <w:szCs w:val="20"/>
        </w:rPr>
        <w:t>delete and renumber</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0F4A60">
        <w:rPr>
          <w:rFonts w:ascii="Courier New" w:hAnsi="Courier New" w:cs="Courier New"/>
          <w:strike/>
          <w:sz w:val="20"/>
          <w:szCs w:val="20"/>
        </w:rPr>
        <w:t>Communications</w:t>
      </w:r>
      <w:r w:rsidRPr="00615804">
        <w:rPr>
          <w:rFonts w:ascii="Courier New" w:hAnsi="Courier New" w:cs="Courier New"/>
          <w:sz w:val="20"/>
          <w:szCs w:val="20"/>
        </w:rPr>
        <w:t xml:space="preserve"> </w:t>
      </w:r>
      <w:r w:rsidRPr="000F4A60">
        <w:rPr>
          <w:rFonts w:ascii="Times New Roman" w:hAnsi="Times New Roman"/>
          <w:b/>
          <w:sz w:val="24"/>
          <w:szCs w:val="20"/>
        </w:rPr>
        <w:t>delete and renumber</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615804">
        <w:rPr>
          <w:rFonts w:ascii="Courier New" w:hAnsi="Courier New" w:cs="Courier New"/>
          <w:sz w:val="20"/>
          <w:szCs w:val="20"/>
        </w:rPr>
        <w:t>Leadership Committee</w:t>
      </w:r>
    </w:p>
    <w:p w:rsidR="00BE42A3" w:rsidRPr="00615804" w:rsidRDefault="00BE42A3" w:rsidP="000F4A60">
      <w:pPr>
        <w:widowControl w:val="0"/>
        <w:numPr>
          <w:ilvl w:val="0"/>
          <w:numId w:val="3"/>
        </w:numPr>
        <w:tabs>
          <w:tab w:val="clear" w:pos="1440"/>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autoSpaceDE w:val="0"/>
        <w:autoSpaceDN w:val="0"/>
        <w:adjustRightInd w:val="0"/>
        <w:spacing w:before="240" w:after="120"/>
        <w:ind w:left="990" w:right="360"/>
        <w:contextualSpacing/>
        <w:jc w:val="both"/>
        <w:rPr>
          <w:rFonts w:ascii="Courier New" w:hAnsi="Courier New" w:cs="Courier New"/>
          <w:sz w:val="20"/>
          <w:szCs w:val="20"/>
        </w:rPr>
      </w:pPr>
      <w:r w:rsidRPr="000F4A60">
        <w:rPr>
          <w:rFonts w:ascii="Courier New" w:hAnsi="Courier New" w:cs="Courier New"/>
          <w:strike/>
          <w:sz w:val="20"/>
          <w:szCs w:val="20"/>
        </w:rPr>
        <w:t>Stewardship and Giving Committee</w:t>
      </w:r>
      <w:r w:rsidRPr="00615804">
        <w:rPr>
          <w:rFonts w:ascii="Courier New" w:hAnsi="Courier New" w:cs="Courier New"/>
          <w:sz w:val="20"/>
          <w:szCs w:val="20"/>
        </w:rPr>
        <w:t xml:space="preserve"> </w:t>
      </w:r>
      <w:r w:rsidRPr="000F4A60">
        <w:rPr>
          <w:rFonts w:ascii="Times New Roman" w:hAnsi="Times New Roman"/>
          <w:b/>
          <w:sz w:val="24"/>
          <w:szCs w:val="20"/>
        </w:rPr>
        <w:t>delete and renumber</w:t>
      </w:r>
    </w:p>
    <w:p w:rsidR="00BE42A3" w:rsidRPr="00615804"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BE42A3" w:rsidRPr="00615804"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r w:rsidRPr="00615804">
        <w:rPr>
          <w:rFonts w:ascii="Courier New" w:hAnsi="Courier New" w:cs="Courier New"/>
          <w:sz w:val="20"/>
          <w:szCs w:val="20"/>
        </w:rPr>
        <w:t>Committees may be formed or eliminated by action of the Board as it deems necessary to achieve the mission of the Regional Church. Job descriptions and responsibilities for these committees may be found in the current policy/committee handbook.</w:t>
      </w:r>
    </w:p>
    <w:p w:rsidR="00BE42A3" w:rsidRPr="00615804" w:rsidRDefault="00BE42A3" w:rsidP="00615804">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right" w:pos="9360"/>
        </w:tabs>
        <w:spacing w:before="240" w:after="120"/>
        <w:ind w:left="360" w:right="360"/>
        <w:contextualSpacing/>
        <w:jc w:val="both"/>
        <w:rPr>
          <w:rFonts w:ascii="Courier New" w:hAnsi="Courier New" w:cs="Courier New"/>
          <w:sz w:val="20"/>
          <w:szCs w:val="20"/>
        </w:rPr>
      </w:pPr>
    </w:p>
    <w:p w:rsidR="00C05C53" w:rsidRPr="00C05C53" w:rsidRDefault="00C05C53" w:rsidP="00F22C60">
      <w:pPr>
        <w:spacing w:before="240" w:after="120"/>
        <w:contextualSpacing/>
        <w:rPr>
          <w:rFonts w:ascii="Times New Roman" w:hAnsi="Times New Roman"/>
          <w:b/>
          <w:bCs/>
          <w:sz w:val="24"/>
          <w:szCs w:val="24"/>
        </w:rPr>
      </w:pPr>
      <w:r w:rsidRPr="00BE42A3">
        <w:rPr>
          <w:rFonts w:ascii="Times New Roman" w:hAnsi="Times New Roman"/>
          <w:b/>
          <w:bCs/>
          <w:sz w:val="24"/>
          <w:szCs w:val="24"/>
        </w:rPr>
        <w:t>Board recommendation: Approve</w:t>
      </w:r>
    </w:p>
    <w:sectPr w:rsidR="00C05C53" w:rsidRPr="00C05C53" w:rsidSect="00BE42A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06E"/>
    <w:multiLevelType w:val="hybridMultilevel"/>
    <w:tmpl w:val="58B45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1F6D"/>
    <w:multiLevelType w:val="hybridMultilevel"/>
    <w:tmpl w:val="03FC2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94635"/>
    <w:multiLevelType w:val="hybridMultilevel"/>
    <w:tmpl w:val="BFD250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1463EF"/>
    <w:multiLevelType w:val="hybridMultilevel"/>
    <w:tmpl w:val="DF52D220"/>
    <w:lvl w:ilvl="0" w:tplc="04090015">
      <w:start w:val="1"/>
      <w:numFmt w:val="upperLetter"/>
      <w:lvlText w:val="%1."/>
      <w:lvlJc w:val="left"/>
      <w:pPr>
        <w:ind w:left="720" w:hanging="360"/>
      </w:pPr>
      <w:rPr>
        <w:rFonts w:hint="default"/>
      </w:rPr>
    </w:lvl>
    <w:lvl w:ilvl="1" w:tplc="8DF8C5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02D5D"/>
    <w:multiLevelType w:val="hybridMultilevel"/>
    <w:tmpl w:val="0554B2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562982"/>
    <w:multiLevelType w:val="hybridMultilevel"/>
    <w:tmpl w:val="4A2C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7671D"/>
    <w:multiLevelType w:val="hybridMultilevel"/>
    <w:tmpl w:val="FC92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25FCA"/>
    <w:multiLevelType w:val="hybridMultilevel"/>
    <w:tmpl w:val="8856EA32"/>
    <w:lvl w:ilvl="0" w:tplc="52DC371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AD278D0"/>
    <w:multiLevelType w:val="hybridMultilevel"/>
    <w:tmpl w:val="4364B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E6C6C"/>
    <w:multiLevelType w:val="hybridMultilevel"/>
    <w:tmpl w:val="2EBE889C"/>
    <w:lvl w:ilvl="0" w:tplc="9BBC20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3446434"/>
    <w:multiLevelType w:val="hybridMultilevel"/>
    <w:tmpl w:val="D88CF79E"/>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6A365774"/>
    <w:multiLevelType w:val="hybridMultilevel"/>
    <w:tmpl w:val="7FA2F75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63656"/>
    <w:multiLevelType w:val="hybridMultilevel"/>
    <w:tmpl w:val="3E40A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C2A1D"/>
    <w:multiLevelType w:val="hybridMultilevel"/>
    <w:tmpl w:val="7FA2F75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75DB2"/>
    <w:multiLevelType w:val="hybridMultilevel"/>
    <w:tmpl w:val="BFD2507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92B3922"/>
    <w:multiLevelType w:val="hybridMultilevel"/>
    <w:tmpl w:val="AD24E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CA3"/>
    <w:multiLevelType w:val="hybridMultilevel"/>
    <w:tmpl w:val="D89436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3"/>
  </w:num>
  <w:num w:numId="3">
    <w:abstractNumId w:val="16"/>
  </w:num>
  <w:num w:numId="4">
    <w:abstractNumId w:val="6"/>
  </w:num>
  <w:num w:numId="5">
    <w:abstractNumId w:val="5"/>
  </w:num>
  <w:num w:numId="6">
    <w:abstractNumId w:val="14"/>
  </w:num>
  <w:num w:numId="7">
    <w:abstractNumId w:val="9"/>
  </w:num>
  <w:num w:numId="8">
    <w:abstractNumId w:val="10"/>
  </w:num>
  <w:num w:numId="9">
    <w:abstractNumId w:val="2"/>
  </w:num>
  <w:num w:numId="10">
    <w:abstractNumId w:val="11"/>
  </w:num>
  <w:num w:numId="11">
    <w:abstractNumId w:val="7"/>
  </w:num>
  <w:num w:numId="12">
    <w:abstractNumId w:val="1"/>
  </w:num>
  <w:num w:numId="13">
    <w:abstractNumId w:val="12"/>
  </w:num>
  <w:num w:numId="14">
    <w:abstractNumId w:val="8"/>
  </w:num>
  <w:num w:numId="15">
    <w:abstractNumId w:val="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E8"/>
    <w:rsid w:val="000F4A60"/>
    <w:rsid w:val="00186EEF"/>
    <w:rsid w:val="001D0CD0"/>
    <w:rsid w:val="00456B3A"/>
    <w:rsid w:val="00615804"/>
    <w:rsid w:val="00AB5CE4"/>
    <w:rsid w:val="00B27F2C"/>
    <w:rsid w:val="00B313D2"/>
    <w:rsid w:val="00B96AFC"/>
    <w:rsid w:val="00BE42A3"/>
    <w:rsid w:val="00C05C53"/>
    <w:rsid w:val="00D65E21"/>
    <w:rsid w:val="00DE36E8"/>
    <w:rsid w:val="00DE7143"/>
    <w:rsid w:val="00E34649"/>
    <w:rsid w:val="00F17471"/>
    <w:rsid w:val="00F2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871F"/>
  <w15:chartTrackingRefBased/>
  <w15:docId w15:val="{7D717655-7505-44F6-8872-0C953427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6E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E8"/>
    <w:pPr>
      <w:ind w:left="720"/>
      <w:contextualSpacing/>
    </w:pPr>
  </w:style>
  <w:style w:type="paragraph" w:styleId="BalloonText">
    <w:name w:val="Balloon Text"/>
    <w:basedOn w:val="Normal"/>
    <w:link w:val="BalloonTextChar"/>
    <w:uiPriority w:val="99"/>
    <w:semiHidden/>
    <w:unhideWhenUsed/>
    <w:rsid w:val="00186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E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Indermill</dc:creator>
  <cp:keywords/>
  <dc:description/>
  <cp:lastModifiedBy>Admin</cp:lastModifiedBy>
  <cp:revision>3</cp:revision>
  <cp:lastPrinted>2016-08-29T23:28:00Z</cp:lastPrinted>
  <dcterms:created xsi:type="dcterms:W3CDTF">2016-08-29T23:30:00Z</dcterms:created>
  <dcterms:modified xsi:type="dcterms:W3CDTF">2016-08-29T23:33:00Z</dcterms:modified>
</cp:coreProperties>
</file>